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67" w:rsidRPr="00DC1BDA" w:rsidRDefault="00416067" w:rsidP="00CC26CA">
      <w:pPr>
        <w:spacing w:line="240" w:lineRule="auto"/>
        <w:ind w:firstLine="0"/>
        <w:jc w:val="center"/>
        <w:rPr>
          <w:lang w:val="pt-BR"/>
        </w:rPr>
      </w:pPr>
      <w:r w:rsidRPr="00DC1BDA">
        <w:rPr>
          <w:lang w:val="pt-BR"/>
        </w:rPr>
        <w:t>FACULDADE DO BAIXO PARNAÍBA</w:t>
      </w:r>
    </w:p>
    <w:p w:rsidR="00416067" w:rsidRPr="00DC1BDA" w:rsidRDefault="00416067" w:rsidP="00CC26CA">
      <w:pPr>
        <w:spacing w:line="240" w:lineRule="auto"/>
        <w:ind w:firstLine="0"/>
        <w:jc w:val="center"/>
        <w:rPr>
          <w:lang w:val="pt-BR"/>
        </w:rPr>
      </w:pPr>
      <w:r w:rsidRPr="00DC1BDA">
        <w:rPr>
          <w:lang w:val="pt-BR"/>
        </w:rPr>
        <w:t>CURSO DE GRADUAÇÃO</w:t>
      </w: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DB402D" w:rsidP="00CC26CA">
      <w:pPr>
        <w:spacing w:line="240" w:lineRule="auto"/>
        <w:ind w:firstLine="0"/>
        <w:jc w:val="center"/>
        <w:rPr>
          <w:b/>
          <w:lang w:val="pt-BR"/>
        </w:rPr>
      </w:pPr>
      <w:r w:rsidRPr="00DC1BDA">
        <w:rPr>
          <w:b/>
          <w:lang w:val="pt-BR"/>
        </w:rPr>
        <w:t>ALUNO DE GRA</w:t>
      </w:r>
      <w:r w:rsidR="00416067" w:rsidRPr="00DC1BDA">
        <w:rPr>
          <w:b/>
          <w:lang w:val="pt-BR"/>
        </w:rPr>
        <w:t>D</w:t>
      </w:r>
      <w:r w:rsidRPr="00DC1BDA">
        <w:rPr>
          <w:b/>
          <w:lang w:val="pt-BR"/>
        </w:rPr>
        <w:t>U</w:t>
      </w:r>
      <w:r w:rsidR="00416067" w:rsidRPr="00DC1BDA">
        <w:rPr>
          <w:b/>
          <w:lang w:val="pt-BR"/>
        </w:rPr>
        <w:t>AÇÃO</w:t>
      </w: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  <w:r w:rsidRPr="00DC1BDA">
        <w:rPr>
          <w:b/>
          <w:lang w:val="pt-BR"/>
        </w:rPr>
        <w:t>ALUNO DE GRADUAÇÃO</w:t>
      </w: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  <w:r w:rsidRPr="00DC1BDA">
        <w:rPr>
          <w:b/>
          <w:lang w:val="pt-BR"/>
        </w:rPr>
        <w:t>ALUNO DE GRADUAÇÃO</w:t>
      </w: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6E22A5" w:rsidP="00CC26CA">
      <w:pPr>
        <w:spacing w:line="240" w:lineRule="auto"/>
        <w:ind w:firstLine="0"/>
        <w:jc w:val="center"/>
        <w:rPr>
          <w:b/>
          <w:lang w:val="pt-BR"/>
        </w:rPr>
      </w:pPr>
      <w:r>
        <w:rPr>
          <w:b/>
          <w:lang w:val="pt-BR"/>
        </w:rPr>
        <w:t>PROJETO DE PESQUISA</w:t>
      </w:r>
      <w:r w:rsidR="00416067" w:rsidRPr="00DC1BDA">
        <w:rPr>
          <w:b/>
          <w:lang w:val="pt-BR"/>
        </w:rPr>
        <w:t>:</w:t>
      </w:r>
    </w:p>
    <w:p w:rsidR="00416067" w:rsidRPr="00DC1BDA" w:rsidRDefault="00416067" w:rsidP="00CC26CA">
      <w:pPr>
        <w:spacing w:line="240" w:lineRule="auto"/>
        <w:ind w:firstLine="0"/>
        <w:jc w:val="center"/>
        <w:rPr>
          <w:lang w:val="pt-BR"/>
        </w:rPr>
      </w:pPr>
      <w:r w:rsidRPr="00DC1BDA">
        <w:rPr>
          <w:lang w:val="pt-BR"/>
        </w:rPr>
        <w:t>um modelo de capa</w:t>
      </w: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DD7897" w:rsidRPr="00DC1BDA" w:rsidRDefault="00DD789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41606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0F6117" w:rsidRPr="00DC1BDA" w:rsidRDefault="000F6117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416067" w:rsidRPr="00DC1BDA" w:rsidRDefault="00DB402D" w:rsidP="00CC26CA">
      <w:pPr>
        <w:spacing w:line="240" w:lineRule="auto"/>
        <w:ind w:firstLine="0"/>
        <w:jc w:val="center"/>
        <w:rPr>
          <w:lang w:val="pt-BR"/>
        </w:rPr>
      </w:pPr>
      <w:r w:rsidRPr="00DC1BDA">
        <w:rPr>
          <w:lang w:val="pt-BR"/>
        </w:rPr>
        <w:t>Chapadinha-MA</w:t>
      </w:r>
    </w:p>
    <w:p w:rsidR="00416067" w:rsidRPr="00DC1BDA" w:rsidRDefault="00416067" w:rsidP="00CC26CA">
      <w:pPr>
        <w:spacing w:line="240" w:lineRule="auto"/>
        <w:ind w:firstLine="0"/>
        <w:jc w:val="center"/>
        <w:rPr>
          <w:lang w:val="pt-BR"/>
        </w:rPr>
      </w:pPr>
      <w:r w:rsidRPr="00DC1BDA">
        <w:rPr>
          <w:lang w:val="pt-BR"/>
        </w:rPr>
        <w:t>201</w:t>
      </w:r>
      <w:r w:rsidR="00372C51">
        <w:rPr>
          <w:lang w:val="pt-BR"/>
        </w:rPr>
        <w:t>9</w:t>
      </w: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  <w:r w:rsidRPr="00DC1BDA">
        <w:rPr>
          <w:b/>
          <w:lang w:val="pt-BR"/>
        </w:rPr>
        <w:lastRenderedPageBreak/>
        <w:t>ALUNO DE GRAD</w:t>
      </w:r>
      <w:r w:rsidR="00DB402D" w:rsidRPr="00DC1BDA">
        <w:rPr>
          <w:b/>
          <w:lang w:val="pt-BR"/>
        </w:rPr>
        <w:t>U</w:t>
      </w:r>
      <w:r w:rsidRPr="00DC1BDA">
        <w:rPr>
          <w:b/>
          <w:lang w:val="pt-BR"/>
        </w:rPr>
        <w:t>AÇÃO</w:t>
      </w: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  <w:r w:rsidRPr="00DC1BDA">
        <w:rPr>
          <w:b/>
          <w:lang w:val="pt-BR"/>
        </w:rPr>
        <w:t>ALUNO DE GRADUAÇÃO</w:t>
      </w: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  <w:r w:rsidRPr="00DC1BDA">
        <w:rPr>
          <w:b/>
          <w:lang w:val="pt-BR"/>
        </w:rPr>
        <w:t>ALUNO DE GRADUAÇÃO</w:t>
      </w: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6E22A5" w:rsidP="00CC26CA">
      <w:pPr>
        <w:spacing w:line="240" w:lineRule="auto"/>
        <w:ind w:firstLine="0"/>
        <w:jc w:val="center"/>
        <w:rPr>
          <w:b/>
          <w:lang w:val="pt-BR"/>
        </w:rPr>
      </w:pPr>
      <w:r>
        <w:rPr>
          <w:b/>
          <w:lang w:val="pt-BR"/>
        </w:rPr>
        <w:t>PROJETO DE PESQUISA</w:t>
      </w:r>
      <w:r w:rsidR="009B6A9E" w:rsidRPr="00DC1BDA">
        <w:rPr>
          <w:b/>
          <w:lang w:val="pt-BR"/>
        </w:rPr>
        <w:t>:</w:t>
      </w:r>
    </w:p>
    <w:p w:rsidR="009B6A9E" w:rsidRPr="00DC1BDA" w:rsidRDefault="009B6A9E" w:rsidP="00CC26CA">
      <w:pPr>
        <w:spacing w:line="240" w:lineRule="auto"/>
        <w:ind w:firstLine="0"/>
        <w:jc w:val="center"/>
        <w:rPr>
          <w:lang w:val="pt-BR"/>
        </w:rPr>
      </w:pPr>
      <w:r w:rsidRPr="00DC1BDA">
        <w:rPr>
          <w:lang w:val="pt-BR"/>
        </w:rPr>
        <w:t>um modelo de capa</w:t>
      </w: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16302C" w:rsidRPr="00DC1BDA" w:rsidRDefault="006E22A5" w:rsidP="00CC26CA">
      <w:pPr>
        <w:spacing w:line="240" w:lineRule="auto"/>
        <w:ind w:left="4536" w:firstLine="0"/>
        <w:rPr>
          <w:lang w:val="pt-BR"/>
        </w:rPr>
      </w:pPr>
      <w:r>
        <w:rPr>
          <w:lang w:val="pt-BR"/>
        </w:rPr>
        <w:t>Projeto de pesquisa</w:t>
      </w:r>
      <w:r w:rsidR="0016302C" w:rsidRPr="00DC1BDA">
        <w:rPr>
          <w:lang w:val="pt-BR"/>
        </w:rPr>
        <w:t xml:space="preserve"> apresentad</w:t>
      </w:r>
      <w:r>
        <w:rPr>
          <w:lang w:val="pt-BR"/>
        </w:rPr>
        <w:t>o</w:t>
      </w:r>
      <w:r w:rsidR="0016302C" w:rsidRPr="00DC1BDA">
        <w:rPr>
          <w:lang w:val="pt-BR"/>
        </w:rPr>
        <w:t xml:space="preserve"> </w:t>
      </w:r>
      <w:r>
        <w:rPr>
          <w:lang w:val="pt-BR"/>
        </w:rPr>
        <w:t>a Disciplina Trabalho de Conclusão de Curso do</w:t>
      </w:r>
      <w:r w:rsidR="0016302C" w:rsidRPr="00DC1BDA">
        <w:rPr>
          <w:lang w:val="pt-BR"/>
        </w:rPr>
        <w:t xml:space="preserve"> Curso de XXXXXX</w:t>
      </w:r>
      <w:r>
        <w:rPr>
          <w:lang w:val="pt-BR"/>
        </w:rPr>
        <w:t xml:space="preserve"> da Faculdade do Baixo Parnaíba, como requisito para obtenção de nota.</w:t>
      </w:r>
    </w:p>
    <w:p w:rsidR="009B6A9E" w:rsidRPr="00DC1BDA" w:rsidRDefault="009B6A9E" w:rsidP="00CC26CA">
      <w:pPr>
        <w:spacing w:line="240" w:lineRule="auto"/>
        <w:ind w:left="4536" w:firstLine="0"/>
        <w:rPr>
          <w:lang w:val="pt-BR"/>
        </w:rPr>
      </w:pPr>
    </w:p>
    <w:p w:rsidR="009B6A9E" w:rsidRPr="00DC1BDA" w:rsidRDefault="00E14688" w:rsidP="00CC26CA">
      <w:pPr>
        <w:spacing w:line="240" w:lineRule="auto"/>
        <w:ind w:left="4536" w:firstLine="0"/>
        <w:rPr>
          <w:lang w:val="pt-BR"/>
        </w:rPr>
      </w:pPr>
      <w:r w:rsidRPr="00DC1BDA">
        <w:rPr>
          <w:lang w:val="pt-BR"/>
        </w:rPr>
        <w:t>Orientador: Prof.</w:t>
      </w:r>
      <w:r w:rsidR="00CD5A83" w:rsidRPr="00DC1BDA">
        <w:rPr>
          <w:lang w:val="pt-BR"/>
        </w:rPr>
        <w:t xml:space="preserve"> </w:t>
      </w:r>
      <w:r w:rsidRPr="00DC1BDA">
        <w:rPr>
          <w:lang w:val="pt-BR"/>
        </w:rPr>
        <w:t>Ms</w:t>
      </w:r>
      <w:r w:rsidR="005E46AC" w:rsidRPr="00DC1BDA">
        <w:rPr>
          <w:lang w:val="pt-BR"/>
        </w:rPr>
        <w:t>. Nome Sobrenome</w:t>
      </w:r>
      <w:r w:rsidR="00D55610" w:rsidRPr="00DC1BDA">
        <w:rPr>
          <w:lang w:val="pt-BR"/>
        </w:rPr>
        <w:t>.</w:t>
      </w:r>
    </w:p>
    <w:p w:rsidR="009B6A9E" w:rsidRPr="00DC1BDA" w:rsidRDefault="00D55610" w:rsidP="00D55610">
      <w:pPr>
        <w:spacing w:line="240" w:lineRule="auto"/>
        <w:ind w:left="4536" w:firstLine="0"/>
        <w:rPr>
          <w:b/>
          <w:lang w:val="pt-BR"/>
        </w:rPr>
      </w:pPr>
      <w:r w:rsidRPr="00DC1BDA">
        <w:rPr>
          <w:lang w:val="pt-BR"/>
        </w:rPr>
        <w:t xml:space="preserve">Coorientador: </w:t>
      </w:r>
      <w:proofErr w:type="gramStart"/>
      <w:r w:rsidRPr="00DC1BDA">
        <w:rPr>
          <w:lang w:val="pt-BR"/>
        </w:rPr>
        <w:t>Prof.</w:t>
      </w:r>
      <w:proofErr w:type="gramEnd"/>
      <w:r w:rsidRPr="00DC1BDA">
        <w:rPr>
          <w:lang w:val="pt-BR"/>
        </w:rPr>
        <w:t xml:space="preserve"> </w:t>
      </w:r>
      <w:proofErr w:type="spellStart"/>
      <w:r w:rsidRPr="00DC1BDA">
        <w:rPr>
          <w:lang w:val="pt-BR"/>
        </w:rPr>
        <w:t>Ms</w:t>
      </w:r>
      <w:proofErr w:type="spellEnd"/>
      <w:r w:rsidR="0041591B">
        <w:rPr>
          <w:lang w:val="pt-BR"/>
        </w:rPr>
        <w:t>.</w:t>
      </w:r>
      <w:r w:rsidRPr="00DC1BDA">
        <w:rPr>
          <w:lang w:val="pt-BR"/>
        </w:rPr>
        <w:t xml:space="preserve"> Nome Sobrenome (se houver).</w:t>
      </w: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9B6A9E" w:rsidRPr="00DC1BDA" w:rsidRDefault="009B6A9E" w:rsidP="009B6A9E">
      <w:pPr>
        <w:spacing w:line="240" w:lineRule="auto"/>
        <w:jc w:val="center"/>
        <w:rPr>
          <w:b/>
          <w:lang w:val="pt-BR"/>
        </w:rPr>
      </w:pPr>
    </w:p>
    <w:p w:rsidR="005E46AC" w:rsidRPr="00DC1BDA" w:rsidRDefault="005E46AC" w:rsidP="009B6A9E">
      <w:pPr>
        <w:spacing w:line="240" w:lineRule="auto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E97B0B" w:rsidRPr="00DC1BDA" w:rsidRDefault="00E97B0B" w:rsidP="00CC26CA">
      <w:pPr>
        <w:spacing w:line="240" w:lineRule="auto"/>
        <w:ind w:firstLine="0"/>
        <w:jc w:val="center"/>
        <w:rPr>
          <w:b/>
          <w:lang w:val="pt-BR"/>
        </w:rPr>
      </w:pPr>
    </w:p>
    <w:p w:rsidR="009B6A9E" w:rsidRPr="00DC1BDA" w:rsidRDefault="009B6A9E" w:rsidP="00CC26CA">
      <w:pPr>
        <w:spacing w:line="240" w:lineRule="auto"/>
        <w:ind w:firstLine="0"/>
        <w:jc w:val="center"/>
        <w:rPr>
          <w:lang w:val="pt-BR"/>
        </w:rPr>
      </w:pPr>
      <w:r w:rsidRPr="00DC1BDA">
        <w:rPr>
          <w:lang w:val="pt-BR"/>
        </w:rPr>
        <w:t>Chapadinha</w:t>
      </w:r>
      <w:r w:rsidR="00DB402D" w:rsidRPr="00DC1BDA">
        <w:rPr>
          <w:lang w:val="pt-BR"/>
        </w:rPr>
        <w:t>-MA</w:t>
      </w:r>
    </w:p>
    <w:p w:rsidR="001B32F6" w:rsidRPr="00DC1BDA" w:rsidRDefault="009B6A9E" w:rsidP="00CC26CA">
      <w:pPr>
        <w:ind w:firstLine="0"/>
        <w:jc w:val="center"/>
        <w:rPr>
          <w:lang w:val="pt-BR"/>
        </w:rPr>
      </w:pPr>
      <w:r w:rsidRPr="00DC1BDA">
        <w:rPr>
          <w:lang w:val="pt-BR"/>
        </w:rPr>
        <w:t>201</w:t>
      </w:r>
      <w:r w:rsidR="00372C51">
        <w:rPr>
          <w:lang w:val="pt-BR"/>
        </w:rPr>
        <w:t>9</w:t>
      </w:r>
    </w:p>
    <w:p w:rsidR="00EC324A" w:rsidRPr="00DC1BDA" w:rsidRDefault="000A6610" w:rsidP="000E6B58">
      <w:pPr>
        <w:ind w:firstLine="0"/>
        <w:jc w:val="center"/>
        <w:rPr>
          <w:lang w:val="pt-BR"/>
        </w:rPr>
      </w:pPr>
      <w:r w:rsidRPr="006E22A5">
        <w:rPr>
          <w:b/>
          <w:lang w:val="pt-BR"/>
        </w:rPr>
        <w:lastRenderedPageBreak/>
        <w:t>SUMÁRIO</w:t>
      </w:r>
    </w:p>
    <w:p w:rsidR="001E7C4A" w:rsidRPr="00DC1BDA" w:rsidRDefault="001E7C4A" w:rsidP="000E6B58">
      <w:pPr>
        <w:ind w:firstLine="0"/>
        <w:jc w:val="center"/>
        <w:rPr>
          <w:lang w:val="pt-BR"/>
        </w:rPr>
      </w:pPr>
    </w:p>
    <w:p w:rsidR="00357430" w:rsidRDefault="00401F2C" w:rsidP="00357430">
      <w:pPr>
        <w:pStyle w:val="Sumrio1"/>
        <w:rPr>
          <w:rFonts w:asciiTheme="minorHAnsi" w:eastAsiaTheme="minorEastAsia" w:hAnsiTheme="minorHAnsi" w:cstheme="minorBidi"/>
          <w:b w:val="0"/>
          <w:sz w:val="22"/>
          <w:lang w:eastAsia="pt-BR"/>
        </w:rPr>
      </w:pPr>
      <w:r w:rsidRPr="00401F2C">
        <w:fldChar w:fldCharType="begin"/>
      </w:r>
      <w:r w:rsidR="001E7C4A" w:rsidRPr="00DC1BDA">
        <w:instrText xml:space="preserve"> TOC \o "1-4" \u </w:instrText>
      </w:r>
      <w:r w:rsidRPr="00401F2C">
        <w:fldChar w:fldCharType="separate"/>
      </w:r>
      <w:r w:rsidR="00357430" w:rsidRPr="00931418">
        <w:t>1</w:t>
      </w:r>
      <w:r w:rsidR="00357430">
        <w:rPr>
          <w:rFonts w:asciiTheme="minorHAnsi" w:eastAsiaTheme="minorEastAsia" w:hAnsiTheme="minorHAnsi" w:cstheme="minorBidi"/>
          <w:b w:val="0"/>
          <w:sz w:val="22"/>
          <w:lang w:eastAsia="pt-BR"/>
        </w:rPr>
        <w:tab/>
      </w:r>
      <w:r w:rsidR="00357430" w:rsidRPr="00931418">
        <w:t>INTRODUÇÃO</w:t>
      </w:r>
      <w:r w:rsidR="00357430">
        <w:tab/>
      </w:r>
      <w:r>
        <w:fldChar w:fldCharType="begin"/>
      </w:r>
      <w:r w:rsidR="00357430">
        <w:instrText xml:space="preserve"> PAGEREF _Toc6253107 \h </w:instrText>
      </w:r>
      <w:r>
        <w:fldChar w:fldCharType="separate"/>
      </w:r>
      <w:r w:rsidR="00C832FC">
        <w:t>14</w:t>
      </w:r>
      <w:r>
        <w:fldChar w:fldCharType="end"/>
      </w:r>
    </w:p>
    <w:p w:rsidR="00357430" w:rsidRDefault="00357430" w:rsidP="00357430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</w:pPr>
      <w:r w:rsidRPr="00931418">
        <w:rPr>
          <w:noProof/>
          <w:lang w:val="pt-BR"/>
        </w:rPr>
        <w:t>1.1</w:t>
      </w:r>
      <w:r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  <w:tab/>
      </w:r>
      <w:r w:rsidRPr="00931418">
        <w:rPr>
          <w:noProof/>
          <w:lang w:val="pt-BR"/>
        </w:rPr>
        <w:t>Tema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_Toc6253108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14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</w:pPr>
      <w:r w:rsidRPr="00931418">
        <w:rPr>
          <w:noProof/>
          <w:lang w:val="pt-BR"/>
        </w:rPr>
        <w:t>1.2</w:t>
      </w:r>
      <w:r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  <w:tab/>
      </w:r>
      <w:r w:rsidRPr="00931418">
        <w:rPr>
          <w:noProof/>
          <w:lang w:val="pt-BR"/>
        </w:rPr>
        <w:t>Problemática e objeto de estudo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_Toc6253109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14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</w:pPr>
      <w:r w:rsidRPr="00931418">
        <w:rPr>
          <w:noProof/>
          <w:lang w:val="pt-BR"/>
        </w:rPr>
        <w:t>1.3</w:t>
      </w:r>
      <w:r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  <w:tab/>
      </w:r>
      <w:r w:rsidRPr="00931418">
        <w:rPr>
          <w:noProof/>
          <w:lang w:val="pt-BR"/>
        </w:rPr>
        <w:t>Hipóteses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_Toc6253110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14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</w:pPr>
      <w:r w:rsidRPr="00931418">
        <w:rPr>
          <w:noProof/>
          <w:lang w:val="pt-BR"/>
        </w:rPr>
        <w:t>1.4</w:t>
      </w:r>
      <w:r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  <w:tab/>
      </w:r>
      <w:r w:rsidRPr="00931418">
        <w:rPr>
          <w:noProof/>
          <w:lang w:val="pt-BR"/>
        </w:rPr>
        <w:t>Objetivos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_Toc6253111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14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3"/>
        <w:rPr>
          <w:rFonts w:asciiTheme="minorHAnsi" w:eastAsiaTheme="minorEastAsia" w:hAnsiTheme="minorHAnsi" w:cstheme="minorBidi"/>
          <w:noProof/>
          <w:sz w:val="22"/>
          <w:lang w:val="pt-BR" w:eastAsia="pt-BR"/>
        </w:rPr>
      </w:pPr>
      <w:r w:rsidRPr="00357430">
        <w:rPr>
          <w:noProof/>
          <w:lang w:val="pt-BR"/>
        </w:rPr>
        <w:t>1.4.1</w:t>
      </w:r>
      <w:r>
        <w:rPr>
          <w:rFonts w:asciiTheme="minorHAnsi" w:eastAsiaTheme="minorEastAsia" w:hAnsiTheme="minorHAnsi" w:cstheme="minorBidi"/>
          <w:noProof/>
          <w:sz w:val="22"/>
          <w:lang w:val="pt-BR" w:eastAsia="pt-BR"/>
        </w:rPr>
        <w:tab/>
      </w:r>
      <w:r w:rsidRPr="00357430">
        <w:rPr>
          <w:noProof/>
          <w:lang w:val="pt-BR"/>
        </w:rPr>
        <w:t>Objetivo geral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_Toc6253112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15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3"/>
        <w:rPr>
          <w:rFonts w:asciiTheme="minorHAnsi" w:eastAsiaTheme="minorEastAsia" w:hAnsiTheme="minorHAnsi" w:cstheme="minorBidi"/>
          <w:noProof/>
          <w:sz w:val="22"/>
          <w:lang w:val="pt-BR" w:eastAsia="pt-BR"/>
        </w:rPr>
      </w:pPr>
      <w:r w:rsidRPr="00357430">
        <w:rPr>
          <w:noProof/>
          <w:lang w:val="pt-BR"/>
        </w:rPr>
        <w:t>1.4.2</w:t>
      </w:r>
      <w:r>
        <w:rPr>
          <w:rFonts w:asciiTheme="minorHAnsi" w:eastAsiaTheme="minorEastAsia" w:hAnsiTheme="minorHAnsi" w:cstheme="minorBidi"/>
          <w:noProof/>
          <w:sz w:val="22"/>
          <w:lang w:val="pt-BR" w:eastAsia="pt-BR"/>
        </w:rPr>
        <w:tab/>
      </w:r>
      <w:r w:rsidRPr="00357430">
        <w:rPr>
          <w:noProof/>
          <w:lang w:val="pt-BR"/>
        </w:rPr>
        <w:t>Objetivos específicos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_Toc6253113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15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</w:pPr>
      <w:r w:rsidRPr="00931418">
        <w:rPr>
          <w:noProof/>
          <w:lang w:val="pt-BR"/>
        </w:rPr>
        <w:t>1.5</w:t>
      </w:r>
      <w:r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  <w:tab/>
      </w:r>
      <w:r w:rsidRPr="00931418">
        <w:rPr>
          <w:noProof/>
          <w:lang w:val="pt-BR"/>
        </w:rPr>
        <w:t>Justificativa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_Toc6253114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15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1"/>
        <w:rPr>
          <w:rFonts w:asciiTheme="minorHAnsi" w:eastAsiaTheme="minorEastAsia" w:hAnsiTheme="minorHAnsi" w:cstheme="minorBidi"/>
          <w:b w:val="0"/>
          <w:sz w:val="22"/>
          <w:lang w:eastAsia="pt-BR"/>
        </w:rPr>
      </w:pPr>
      <w:r w:rsidRPr="00931418">
        <w:t>2</w:t>
      </w:r>
      <w:r>
        <w:rPr>
          <w:rFonts w:asciiTheme="minorHAnsi" w:eastAsiaTheme="minorEastAsia" w:hAnsiTheme="minorHAnsi" w:cstheme="minorBidi"/>
          <w:b w:val="0"/>
          <w:sz w:val="22"/>
          <w:lang w:eastAsia="pt-BR"/>
        </w:rPr>
        <w:tab/>
      </w:r>
      <w:r w:rsidRPr="00931418">
        <w:t>REFERENCIAL TEÓRICO</w:t>
      </w:r>
      <w:r>
        <w:tab/>
      </w:r>
      <w:r w:rsidR="00401F2C">
        <w:fldChar w:fldCharType="begin"/>
      </w:r>
      <w:r>
        <w:instrText xml:space="preserve"> PAGEREF _Toc6253115 \h </w:instrText>
      </w:r>
      <w:r w:rsidR="00401F2C">
        <w:fldChar w:fldCharType="separate"/>
      </w:r>
      <w:r w:rsidR="00C832FC">
        <w:t>16</w:t>
      </w:r>
      <w:r w:rsidR="00401F2C">
        <w:fldChar w:fldCharType="end"/>
      </w:r>
    </w:p>
    <w:p w:rsidR="00357430" w:rsidRDefault="00357430" w:rsidP="00357430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</w:pPr>
      <w:r w:rsidRPr="00931418">
        <w:rPr>
          <w:noProof/>
          <w:lang w:val="pt-BR"/>
        </w:rPr>
        <w:t>2.1</w:t>
      </w:r>
      <w:r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  <w:tab/>
      </w:r>
      <w:r w:rsidRPr="00931418">
        <w:rPr>
          <w:noProof/>
          <w:lang w:val="pt-BR"/>
        </w:rPr>
        <w:t>Regras gerais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_Toc6253116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16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3"/>
        <w:rPr>
          <w:rFonts w:asciiTheme="minorHAnsi" w:eastAsiaTheme="minorEastAsia" w:hAnsiTheme="minorHAnsi" w:cstheme="minorBidi"/>
          <w:noProof/>
          <w:sz w:val="22"/>
          <w:lang w:val="pt-BR" w:eastAsia="pt-BR"/>
        </w:rPr>
      </w:pPr>
      <w:r w:rsidRPr="00357430">
        <w:rPr>
          <w:noProof/>
          <w:lang w:val="pt-BR"/>
        </w:rPr>
        <w:t>2.1.1</w:t>
      </w:r>
      <w:r>
        <w:rPr>
          <w:rFonts w:asciiTheme="minorHAnsi" w:eastAsiaTheme="minorEastAsia" w:hAnsiTheme="minorHAnsi" w:cstheme="minorBidi"/>
          <w:noProof/>
          <w:sz w:val="22"/>
          <w:lang w:val="pt-BR" w:eastAsia="pt-BR"/>
        </w:rPr>
        <w:tab/>
      </w:r>
      <w:r w:rsidRPr="00357430">
        <w:rPr>
          <w:noProof/>
          <w:lang w:val="pt-BR"/>
        </w:rPr>
        <w:t>Uso de citações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_Toc6253117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17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4"/>
        <w:rPr>
          <w:rFonts w:asciiTheme="minorHAnsi" w:eastAsiaTheme="minorEastAsia" w:hAnsiTheme="minorHAnsi" w:cstheme="minorBidi"/>
          <w:i w:val="0"/>
          <w:noProof/>
          <w:sz w:val="22"/>
          <w:lang w:val="pt-BR" w:eastAsia="pt-BR"/>
        </w:rPr>
      </w:pPr>
      <w:r w:rsidRPr="00357430">
        <w:rPr>
          <w:noProof/>
          <w:lang w:val="pt-BR"/>
        </w:rPr>
        <w:t>2.1.1.1</w:t>
      </w:r>
      <w:r>
        <w:rPr>
          <w:rFonts w:asciiTheme="minorHAnsi" w:eastAsiaTheme="minorEastAsia" w:hAnsiTheme="minorHAnsi" w:cstheme="minorBidi"/>
          <w:i w:val="0"/>
          <w:noProof/>
          <w:sz w:val="22"/>
          <w:lang w:val="pt-BR" w:eastAsia="pt-BR"/>
        </w:rPr>
        <w:tab/>
      </w:r>
      <w:r w:rsidRPr="00357430">
        <w:rPr>
          <w:noProof/>
          <w:lang w:val="pt-BR"/>
        </w:rPr>
        <w:t>Uso de ilustrações e tabelas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_Toc6253118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19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1"/>
        <w:rPr>
          <w:rFonts w:asciiTheme="minorHAnsi" w:eastAsiaTheme="minorEastAsia" w:hAnsiTheme="minorHAnsi" w:cstheme="minorBidi"/>
          <w:b w:val="0"/>
          <w:sz w:val="22"/>
          <w:lang w:eastAsia="pt-BR"/>
        </w:rPr>
      </w:pPr>
      <w:r w:rsidRPr="00931418">
        <w:t>3</w:t>
      </w:r>
      <w:r>
        <w:rPr>
          <w:rFonts w:asciiTheme="minorHAnsi" w:eastAsiaTheme="minorEastAsia" w:hAnsiTheme="minorHAnsi" w:cstheme="minorBidi"/>
          <w:b w:val="0"/>
          <w:sz w:val="22"/>
          <w:lang w:eastAsia="pt-BR"/>
        </w:rPr>
        <w:tab/>
      </w:r>
      <w:r w:rsidRPr="00931418">
        <w:t>METODOLOGIA DA PESQUISA</w:t>
      </w:r>
      <w:r>
        <w:tab/>
      </w:r>
      <w:r w:rsidR="00401F2C">
        <w:fldChar w:fldCharType="begin"/>
      </w:r>
      <w:r>
        <w:instrText xml:space="preserve"> PAGEREF _Toc6253119 \h </w:instrText>
      </w:r>
      <w:r w:rsidR="00401F2C">
        <w:fldChar w:fldCharType="separate"/>
      </w:r>
      <w:r w:rsidR="00C832FC">
        <w:t>23</w:t>
      </w:r>
      <w:r w:rsidR="00401F2C">
        <w:fldChar w:fldCharType="end"/>
      </w:r>
    </w:p>
    <w:p w:rsidR="00357430" w:rsidRDefault="00357430" w:rsidP="00357430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</w:pPr>
      <w:r w:rsidRPr="00931418">
        <w:rPr>
          <w:noProof/>
          <w:lang w:val="pt-BR"/>
        </w:rPr>
        <w:t>3.1</w:t>
      </w:r>
      <w:r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  <w:tab/>
      </w:r>
      <w:r w:rsidRPr="00931418">
        <w:rPr>
          <w:noProof/>
          <w:lang w:val="pt-BR"/>
        </w:rPr>
        <w:t>Tipo de pesquisa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_Toc6253120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23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</w:pPr>
      <w:r w:rsidRPr="00931418">
        <w:rPr>
          <w:noProof/>
          <w:lang w:val="pt-BR"/>
        </w:rPr>
        <w:t>3.2</w:t>
      </w:r>
      <w:r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  <w:tab/>
      </w:r>
      <w:r w:rsidRPr="00931418">
        <w:rPr>
          <w:noProof/>
          <w:lang w:val="pt-BR"/>
        </w:rPr>
        <w:t>Universo e amostra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_Toc6253121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23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2"/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</w:pPr>
      <w:r w:rsidRPr="00931418">
        <w:rPr>
          <w:noProof/>
          <w:lang w:val="pt-BR"/>
        </w:rPr>
        <w:t>3.3</w:t>
      </w:r>
      <w:r>
        <w:rPr>
          <w:rFonts w:asciiTheme="minorHAnsi" w:eastAsiaTheme="minorEastAsia" w:hAnsiTheme="minorHAnsi" w:cstheme="minorBidi"/>
          <w:b w:val="0"/>
          <w:noProof/>
          <w:sz w:val="22"/>
          <w:lang w:val="pt-BR" w:eastAsia="pt-BR"/>
        </w:rPr>
        <w:tab/>
      </w:r>
      <w:r w:rsidRPr="00931418">
        <w:rPr>
          <w:noProof/>
          <w:lang w:val="pt-BR"/>
        </w:rPr>
        <w:t>Instrumentos de coleta de dados</w:t>
      </w:r>
      <w:r w:rsidRPr="00357430">
        <w:rPr>
          <w:noProof/>
          <w:lang w:val="pt-BR"/>
        </w:rPr>
        <w:tab/>
      </w:r>
      <w:r w:rsidR="00401F2C">
        <w:rPr>
          <w:noProof/>
        </w:rPr>
        <w:fldChar w:fldCharType="begin"/>
      </w:r>
      <w:r w:rsidRPr="00357430">
        <w:rPr>
          <w:noProof/>
          <w:lang w:val="pt-BR"/>
        </w:rPr>
        <w:instrText xml:space="preserve"> PAGEREF _Toc6253122 \h </w:instrText>
      </w:r>
      <w:r w:rsidR="00401F2C">
        <w:rPr>
          <w:noProof/>
        </w:rPr>
      </w:r>
      <w:r w:rsidR="00401F2C">
        <w:rPr>
          <w:noProof/>
        </w:rPr>
        <w:fldChar w:fldCharType="separate"/>
      </w:r>
      <w:r w:rsidR="00C832FC">
        <w:rPr>
          <w:noProof/>
          <w:lang w:val="pt-BR"/>
        </w:rPr>
        <w:t>23</w:t>
      </w:r>
      <w:r w:rsidR="00401F2C">
        <w:rPr>
          <w:noProof/>
        </w:rPr>
        <w:fldChar w:fldCharType="end"/>
      </w:r>
    </w:p>
    <w:p w:rsidR="00357430" w:rsidRDefault="00357430" w:rsidP="00357430">
      <w:pPr>
        <w:pStyle w:val="Sumrio1"/>
        <w:rPr>
          <w:rFonts w:asciiTheme="minorHAnsi" w:eastAsiaTheme="minorEastAsia" w:hAnsiTheme="minorHAnsi" w:cstheme="minorBidi"/>
          <w:b w:val="0"/>
          <w:sz w:val="22"/>
          <w:lang w:eastAsia="pt-BR"/>
        </w:rPr>
      </w:pPr>
      <w:r w:rsidRPr="00931418">
        <w:t>4</w:t>
      </w:r>
      <w:r>
        <w:rPr>
          <w:rFonts w:asciiTheme="minorHAnsi" w:eastAsiaTheme="minorEastAsia" w:hAnsiTheme="minorHAnsi" w:cstheme="minorBidi"/>
          <w:b w:val="0"/>
          <w:sz w:val="22"/>
          <w:lang w:eastAsia="pt-BR"/>
        </w:rPr>
        <w:tab/>
      </w:r>
      <w:r w:rsidRPr="00931418">
        <w:t>RECURSOS</w:t>
      </w:r>
      <w:r>
        <w:tab/>
      </w:r>
      <w:r w:rsidR="00401F2C">
        <w:fldChar w:fldCharType="begin"/>
      </w:r>
      <w:r>
        <w:instrText xml:space="preserve"> PAGEREF _Toc6253123 \h </w:instrText>
      </w:r>
      <w:r w:rsidR="00401F2C">
        <w:fldChar w:fldCharType="separate"/>
      </w:r>
      <w:r w:rsidR="00C832FC">
        <w:t>24</w:t>
      </w:r>
      <w:r w:rsidR="00401F2C">
        <w:fldChar w:fldCharType="end"/>
      </w:r>
    </w:p>
    <w:p w:rsidR="00357430" w:rsidRDefault="00357430" w:rsidP="00357430">
      <w:pPr>
        <w:pStyle w:val="Sumrio1"/>
        <w:rPr>
          <w:rFonts w:asciiTheme="minorHAnsi" w:eastAsiaTheme="minorEastAsia" w:hAnsiTheme="minorHAnsi" w:cstheme="minorBidi"/>
          <w:b w:val="0"/>
          <w:sz w:val="22"/>
          <w:lang w:eastAsia="pt-BR"/>
        </w:rPr>
      </w:pPr>
      <w:r w:rsidRPr="00931418">
        <w:t>5</w:t>
      </w:r>
      <w:r>
        <w:rPr>
          <w:rFonts w:asciiTheme="minorHAnsi" w:eastAsiaTheme="minorEastAsia" w:hAnsiTheme="minorHAnsi" w:cstheme="minorBidi"/>
          <w:b w:val="0"/>
          <w:sz w:val="22"/>
          <w:lang w:eastAsia="pt-BR"/>
        </w:rPr>
        <w:tab/>
      </w:r>
      <w:r w:rsidRPr="00931418">
        <w:t>CRONOGRAMA</w:t>
      </w:r>
      <w:r>
        <w:tab/>
      </w:r>
      <w:r w:rsidR="00401F2C">
        <w:fldChar w:fldCharType="begin"/>
      </w:r>
      <w:r>
        <w:instrText xml:space="preserve"> PAGEREF _Toc6253124 \h </w:instrText>
      </w:r>
      <w:r w:rsidR="00401F2C">
        <w:fldChar w:fldCharType="separate"/>
      </w:r>
      <w:r w:rsidR="00C832FC">
        <w:t>25</w:t>
      </w:r>
      <w:r w:rsidR="00401F2C">
        <w:fldChar w:fldCharType="end"/>
      </w:r>
    </w:p>
    <w:p w:rsidR="00357430" w:rsidRDefault="00357430" w:rsidP="00357430">
      <w:pPr>
        <w:pStyle w:val="Sumrio1"/>
        <w:rPr>
          <w:rFonts w:asciiTheme="minorHAnsi" w:eastAsiaTheme="minorEastAsia" w:hAnsiTheme="minorHAnsi" w:cstheme="minorBidi"/>
          <w:b w:val="0"/>
          <w:sz w:val="22"/>
          <w:lang w:eastAsia="pt-BR"/>
        </w:rPr>
      </w:pPr>
      <w:r>
        <w:tab/>
      </w:r>
      <w:r w:rsidRPr="00931418">
        <w:t>REFERÊNCIAS</w:t>
      </w:r>
      <w:r>
        <w:tab/>
      </w:r>
      <w:r w:rsidR="00401F2C">
        <w:fldChar w:fldCharType="begin"/>
      </w:r>
      <w:r>
        <w:instrText xml:space="preserve"> PAGEREF _Toc6253125 \h </w:instrText>
      </w:r>
      <w:r w:rsidR="00401F2C">
        <w:fldChar w:fldCharType="separate"/>
      </w:r>
      <w:r w:rsidR="00C832FC">
        <w:t>26</w:t>
      </w:r>
      <w:r w:rsidR="00401F2C">
        <w:fldChar w:fldCharType="end"/>
      </w:r>
    </w:p>
    <w:p w:rsidR="00357430" w:rsidRDefault="00357430" w:rsidP="00357430">
      <w:pPr>
        <w:pStyle w:val="Sumrio1"/>
        <w:rPr>
          <w:rFonts w:asciiTheme="minorHAnsi" w:eastAsiaTheme="minorEastAsia" w:hAnsiTheme="minorHAnsi" w:cstheme="minorBidi"/>
          <w:b w:val="0"/>
          <w:sz w:val="22"/>
          <w:lang w:eastAsia="pt-BR"/>
        </w:rPr>
      </w:pPr>
      <w:r>
        <w:tab/>
      </w:r>
      <w:r w:rsidRPr="00931418">
        <w:t>APÊNDICES</w:t>
      </w:r>
      <w:r>
        <w:tab/>
      </w:r>
      <w:r w:rsidR="00401F2C">
        <w:fldChar w:fldCharType="begin"/>
      </w:r>
      <w:r>
        <w:instrText xml:space="preserve"> PAGEREF _Toc6253126 \h </w:instrText>
      </w:r>
      <w:r w:rsidR="00401F2C">
        <w:fldChar w:fldCharType="separate"/>
      </w:r>
      <w:r w:rsidR="00C832FC">
        <w:t>28</w:t>
      </w:r>
      <w:r w:rsidR="00401F2C">
        <w:fldChar w:fldCharType="end"/>
      </w:r>
    </w:p>
    <w:p w:rsidR="00357430" w:rsidRDefault="00357430" w:rsidP="00357430">
      <w:pPr>
        <w:pStyle w:val="Sumrio1"/>
        <w:rPr>
          <w:rFonts w:asciiTheme="minorHAnsi" w:eastAsiaTheme="minorEastAsia" w:hAnsiTheme="minorHAnsi" w:cstheme="minorBidi"/>
          <w:b w:val="0"/>
          <w:sz w:val="22"/>
          <w:lang w:eastAsia="pt-BR"/>
        </w:rPr>
      </w:pPr>
      <w:r>
        <w:tab/>
      </w:r>
      <w:r w:rsidRPr="00931418">
        <w:t>ANEXOS</w:t>
      </w:r>
      <w:r>
        <w:tab/>
      </w:r>
      <w:r w:rsidR="00401F2C">
        <w:fldChar w:fldCharType="begin"/>
      </w:r>
      <w:r>
        <w:instrText xml:space="preserve"> PAGEREF _Toc6253127 \h </w:instrText>
      </w:r>
      <w:r w:rsidR="00401F2C">
        <w:fldChar w:fldCharType="separate"/>
      </w:r>
      <w:r w:rsidR="00C832FC">
        <w:t>30</w:t>
      </w:r>
      <w:r w:rsidR="00401F2C">
        <w:fldChar w:fldCharType="end"/>
      </w:r>
    </w:p>
    <w:p w:rsidR="00452BC3" w:rsidRPr="00DC1BDA" w:rsidRDefault="00401F2C" w:rsidP="00357430">
      <w:pPr>
        <w:tabs>
          <w:tab w:val="left" w:pos="851"/>
          <w:tab w:val="left" w:pos="993"/>
        </w:tabs>
        <w:ind w:firstLine="0"/>
        <w:jc w:val="left"/>
        <w:rPr>
          <w:lang w:val="pt-BR"/>
        </w:rPr>
      </w:pPr>
      <w:r w:rsidRPr="00DC1BDA">
        <w:rPr>
          <w:lang w:val="pt-BR"/>
        </w:rPr>
        <w:fldChar w:fldCharType="end"/>
      </w:r>
    </w:p>
    <w:p w:rsidR="00F36811" w:rsidRPr="00DC1BDA" w:rsidRDefault="00F36811" w:rsidP="00F36811">
      <w:pPr>
        <w:rPr>
          <w:lang w:val="pt-BR"/>
        </w:rPr>
      </w:pPr>
      <w:r w:rsidRPr="00DC1BDA">
        <w:rPr>
          <w:lang w:val="pt-BR"/>
        </w:rPr>
        <w:t>O sumário deve ser organizado de acordo com a ordem apresentada no texto, com cada ítem designado por seu nome específico, título e respectivo número da página. Com espaçamento 1,5cm entre linhas e alinhado à esquerda.</w:t>
      </w:r>
    </w:p>
    <w:p w:rsidR="000C64D8" w:rsidRPr="00DC1BDA" w:rsidRDefault="000C64D8" w:rsidP="000C64D8">
      <w:pPr>
        <w:rPr>
          <w:lang w:val="pt-BR"/>
        </w:rPr>
      </w:pPr>
      <w:r w:rsidRPr="000C64D8">
        <w:rPr>
          <w:lang w:val="pt-BR"/>
        </w:rPr>
        <w:t>Deve ser elaborado de acordo com o tipo de pesquisa segundo os roteiros apresentados nas Normas Regulamentadoras de TCC.</w:t>
      </w:r>
    </w:p>
    <w:p w:rsidR="000F6117" w:rsidRPr="00DC1BDA" w:rsidRDefault="00012C1F" w:rsidP="0068145E">
      <w:pPr>
        <w:rPr>
          <w:lang w:val="pt-BR"/>
        </w:rPr>
      </w:pPr>
      <w:r w:rsidRPr="00DC1BDA">
        <w:rPr>
          <w:lang w:val="pt-BR"/>
        </w:rPr>
        <w:t xml:space="preserve">Para atualizar as listas e o sumário, clique com o botão direito do mouse sobre o índice em Atualizar campo e selecione </w:t>
      </w:r>
      <w:r w:rsidRPr="00DC1BDA">
        <w:rPr>
          <w:b/>
          <w:lang w:val="pt-BR"/>
        </w:rPr>
        <w:t>Atualizar apenas o número de página</w:t>
      </w:r>
      <w:r w:rsidRPr="00DC1BDA">
        <w:rPr>
          <w:lang w:val="pt-BR"/>
        </w:rPr>
        <w:t xml:space="preserve"> ou </w:t>
      </w:r>
      <w:r w:rsidRPr="00DC1BDA">
        <w:rPr>
          <w:b/>
          <w:lang w:val="pt-BR"/>
        </w:rPr>
        <w:t xml:space="preserve">Atualizar o índice </w:t>
      </w:r>
      <w:proofErr w:type="gramStart"/>
      <w:r w:rsidRPr="00DC1BDA">
        <w:rPr>
          <w:b/>
          <w:lang w:val="pt-BR"/>
        </w:rPr>
        <w:t>inteiro</w:t>
      </w:r>
      <w:proofErr w:type="gramEnd"/>
    </w:p>
    <w:p w:rsidR="004B27B5" w:rsidRPr="00DC1BDA" w:rsidRDefault="00A70798" w:rsidP="0068145E">
      <w:pPr>
        <w:rPr>
          <w:lang w:val="pt-BR"/>
        </w:rPr>
      </w:pPr>
      <w:r w:rsidRPr="00DC1BDA">
        <w:rPr>
          <w:lang w:val="pt-BR"/>
        </w:rPr>
        <w:t xml:space="preserve">Para </w:t>
      </w:r>
      <w:r w:rsidR="0041591B">
        <w:rPr>
          <w:lang w:val="pt-BR"/>
        </w:rPr>
        <w:t xml:space="preserve">alinhas os títulos das seções </w:t>
      </w:r>
      <w:r w:rsidRPr="00DC1BDA">
        <w:rPr>
          <w:lang w:val="pt-BR"/>
        </w:rPr>
        <w:t>REFERÊNCIAS, APÊNDICES</w:t>
      </w:r>
      <w:r w:rsidR="00357430">
        <w:rPr>
          <w:lang w:val="pt-BR"/>
        </w:rPr>
        <w:t xml:space="preserve"> e ANEXOS, utilizem a tecla tab.</w:t>
      </w:r>
    </w:p>
    <w:p w:rsidR="00043EE9" w:rsidRPr="00DC1BDA" w:rsidRDefault="00043EE9" w:rsidP="0068145E">
      <w:pPr>
        <w:rPr>
          <w:lang w:val="pt-BR"/>
        </w:rPr>
        <w:sectPr w:rsidR="00043EE9" w:rsidRPr="00DC1BDA" w:rsidSect="00DE7E1C">
          <w:headerReference w:type="default" r:id="rId8"/>
          <w:pgSz w:w="11907" w:h="16851"/>
          <w:pgMar w:top="1701" w:right="1134" w:bottom="1134" w:left="1701" w:header="324" w:footer="567" w:gutter="0"/>
          <w:cols w:space="720"/>
          <w:docGrid w:linePitch="326"/>
        </w:sectPr>
      </w:pPr>
    </w:p>
    <w:p w:rsidR="00AB48F0" w:rsidRPr="00DC1BDA" w:rsidRDefault="001B32F6" w:rsidP="001A3BA6">
      <w:pPr>
        <w:pStyle w:val="Ttulo1"/>
        <w:rPr>
          <w:lang w:val="pt-BR"/>
        </w:rPr>
      </w:pPr>
      <w:bookmarkStart w:id="0" w:name="_Toc6253107"/>
      <w:r w:rsidRPr="00DC1BDA">
        <w:rPr>
          <w:lang w:val="pt-BR"/>
        </w:rPr>
        <w:lastRenderedPageBreak/>
        <w:t>INTRODUÇÃO</w:t>
      </w:r>
      <w:bookmarkEnd w:id="0"/>
      <w:r w:rsidRPr="00DC1BDA">
        <w:rPr>
          <w:lang w:val="pt-BR"/>
        </w:rPr>
        <w:t xml:space="preserve"> </w:t>
      </w:r>
    </w:p>
    <w:p w:rsidR="00AB48F0" w:rsidRPr="00DC1BDA" w:rsidRDefault="00AB48F0" w:rsidP="00AB48F0">
      <w:pPr>
        <w:rPr>
          <w:lang w:val="pt-BR"/>
        </w:rPr>
      </w:pP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>O título da seção, que deve estar em caixa alta, negrito, alinhado à esquerda e precedido de algarismo arábico, deverá conter ainda uma redação ou texto objetivo de uma a duas laudas, para contextualizar a seleção do tema e a construção da problemática e objeto de estudo do projeto.</w:t>
      </w: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 xml:space="preserve">Neste item, deve constar: tema do projeto, o problema a ser abordado, a(s) hipótese(s), quando </w:t>
      </w:r>
      <w:proofErr w:type="gramStart"/>
      <w:r w:rsidRPr="00E26F63">
        <w:rPr>
          <w:lang w:val="pt-BR"/>
        </w:rPr>
        <w:t>couber(</w:t>
      </w:r>
      <w:proofErr w:type="gramEnd"/>
      <w:r w:rsidRPr="00E26F63">
        <w:rPr>
          <w:lang w:val="pt-BR"/>
        </w:rPr>
        <w:t>em), objetivo geral e específico(s) a ser(em) atingido(s) e a justificativa.</w:t>
      </w: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>Notas: Na justificativa, recomenda-se não utilizar citação. Primeira página numerada no trabalho.</w:t>
      </w:r>
    </w:p>
    <w:p w:rsidR="006E22A5" w:rsidRPr="00DC1BDA" w:rsidRDefault="006E22A5" w:rsidP="00AB48F0">
      <w:pPr>
        <w:rPr>
          <w:lang w:val="pt-BR"/>
        </w:rPr>
      </w:pPr>
    </w:p>
    <w:p w:rsidR="00AB48F0" w:rsidRDefault="006E22A5" w:rsidP="006E22A5">
      <w:pPr>
        <w:pStyle w:val="Ttulo2"/>
        <w:rPr>
          <w:lang w:val="pt-BR"/>
        </w:rPr>
      </w:pPr>
      <w:bookmarkStart w:id="1" w:name="_Toc6253108"/>
      <w:r>
        <w:rPr>
          <w:lang w:val="pt-BR"/>
        </w:rPr>
        <w:t>Tema</w:t>
      </w:r>
      <w:bookmarkEnd w:id="1"/>
    </w:p>
    <w:p w:rsidR="008E1610" w:rsidRDefault="008E1610" w:rsidP="008E1610">
      <w:pPr>
        <w:rPr>
          <w:lang w:val="pt-BR"/>
        </w:rPr>
      </w:pPr>
    </w:p>
    <w:p w:rsidR="00C6453D" w:rsidRDefault="008E1610" w:rsidP="008E1610">
      <w:pPr>
        <w:rPr>
          <w:lang w:val="pt-BR"/>
        </w:rPr>
      </w:pPr>
      <w:r>
        <w:rPr>
          <w:lang w:val="pt-BR"/>
        </w:rPr>
        <w:t xml:space="preserve">Segundo Marconi e </w:t>
      </w:r>
      <w:proofErr w:type="spellStart"/>
      <w:r>
        <w:rPr>
          <w:lang w:val="pt-BR"/>
        </w:rPr>
        <w:t>Lakatos</w:t>
      </w:r>
      <w:proofErr w:type="spellEnd"/>
      <w:r>
        <w:rPr>
          <w:lang w:val="pt-BR"/>
        </w:rPr>
        <w:t xml:space="preserve"> (2017, p. 35) “As fontes para a escolha do assunto podem originar-se da experiência pessoal ou profissional, de estudos e leituras, da observação, da descoberta de discrepâncias entre trabalhos ou da analogia com temas de outras disciplinas ou áreas científicas.</w:t>
      </w:r>
      <w:proofErr w:type="gramStart"/>
      <w:r>
        <w:rPr>
          <w:lang w:val="pt-BR"/>
        </w:rPr>
        <w:t>”</w:t>
      </w:r>
      <w:proofErr w:type="gramEnd"/>
    </w:p>
    <w:p w:rsidR="008E1610" w:rsidRDefault="008E1610" w:rsidP="008E1610">
      <w:pPr>
        <w:rPr>
          <w:lang w:val="pt-BR"/>
        </w:rPr>
      </w:pPr>
    </w:p>
    <w:p w:rsidR="006E22A5" w:rsidRDefault="006E22A5" w:rsidP="006E22A5">
      <w:pPr>
        <w:pStyle w:val="Ttulo2"/>
        <w:rPr>
          <w:lang w:val="pt-BR"/>
        </w:rPr>
      </w:pPr>
      <w:bookmarkStart w:id="2" w:name="_Toc6253109"/>
      <w:r>
        <w:rPr>
          <w:lang w:val="pt-BR"/>
        </w:rPr>
        <w:t>Problemática e objeto de estudo</w:t>
      </w:r>
      <w:bookmarkEnd w:id="2"/>
    </w:p>
    <w:p w:rsidR="008E1610" w:rsidRDefault="008E1610" w:rsidP="008E1610">
      <w:pPr>
        <w:pStyle w:val="Ttulo2"/>
        <w:numPr>
          <w:ilvl w:val="0"/>
          <w:numId w:val="0"/>
        </w:numPr>
        <w:ind w:left="284"/>
        <w:rPr>
          <w:lang w:val="pt-BR"/>
        </w:rPr>
      </w:pPr>
    </w:p>
    <w:p w:rsidR="008E1610" w:rsidRDefault="008E1610" w:rsidP="008E1610">
      <w:pPr>
        <w:rPr>
          <w:lang w:val="pt-BR"/>
        </w:rPr>
      </w:pPr>
      <w:r>
        <w:rPr>
          <w:lang w:val="pt-BR"/>
        </w:rPr>
        <w:t>Esse “[...] esclarece a dificuldade específica com a qual se defronta e que se pretende resolver por intermédio da pesquisa.” (MARCONI; LAKATOS, 2017, p. 35).</w:t>
      </w:r>
    </w:p>
    <w:p w:rsidR="008E1610" w:rsidRDefault="008E1610" w:rsidP="008E1610">
      <w:pPr>
        <w:rPr>
          <w:lang w:val="pt-BR"/>
        </w:rPr>
      </w:pPr>
    </w:p>
    <w:p w:rsidR="006E22A5" w:rsidRDefault="006E22A5" w:rsidP="006E22A5">
      <w:pPr>
        <w:pStyle w:val="Ttulo2"/>
        <w:rPr>
          <w:lang w:val="pt-BR"/>
        </w:rPr>
      </w:pPr>
      <w:bookmarkStart w:id="3" w:name="_Toc6253110"/>
      <w:r>
        <w:rPr>
          <w:lang w:val="pt-BR"/>
        </w:rPr>
        <w:t>Hipóteses</w:t>
      </w:r>
      <w:bookmarkEnd w:id="3"/>
    </w:p>
    <w:p w:rsidR="008E1610" w:rsidRDefault="008E1610" w:rsidP="008E1610">
      <w:pPr>
        <w:pStyle w:val="Ttulo2"/>
        <w:numPr>
          <w:ilvl w:val="0"/>
          <w:numId w:val="0"/>
        </w:numPr>
        <w:ind w:left="284"/>
        <w:rPr>
          <w:lang w:val="pt-BR"/>
        </w:rPr>
      </w:pPr>
    </w:p>
    <w:p w:rsidR="008E1610" w:rsidRDefault="00B1157F" w:rsidP="008E1610">
      <w:pPr>
        <w:rPr>
          <w:lang w:val="pt-BR"/>
        </w:rPr>
      </w:pPr>
      <w:r>
        <w:rPr>
          <w:lang w:val="pt-BR"/>
        </w:rPr>
        <w:t>Segundo Cervo</w:t>
      </w:r>
      <w:r w:rsidR="00F7449F">
        <w:rPr>
          <w:lang w:val="pt-BR"/>
        </w:rPr>
        <w:t xml:space="preserve">, </w:t>
      </w:r>
      <w:proofErr w:type="spellStart"/>
      <w:r w:rsidR="00F7449F">
        <w:rPr>
          <w:lang w:val="pt-BR"/>
        </w:rPr>
        <w:t>Bervian</w:t>
      </w:r>
      <w:proofErr w:type="spellEnd"/>
      <w:r w:rsidR="00F7449F">
        <w:rPr>
          <w:lang w:val="pt-BR"/>
        </w:rPr>
        <w:t xml:space="preserve"> e Da Silva</w:t>
      </w:r>
      <w:r>
        <w:rPr>
          <w:lang w:val="pt-BR"/>
        </w:rPr>
        <w:t xml:space="preserve"> (2007, p. 77), “[...] a hipótese consiste em supor conhecida a verdade ou explicação que se busca.</w:t>
      </w:r>
      <w:proofErr w:type="gramStart"/>
      <w:r>
        <w:rPr>
          <w:lang w:val="pt-BR"/>
        </w:rPr>
        <w:t>”</w:t>
      </w:r>
      <w:proofErr w:type="gramEnd"/>
    </w:p>
    <w:p w:rsidR="00B1157F" w:rsidRDefault="00B1157F" w:rsidP="008E1610">
      <w:pPr>
        <w:rPr>
          <w:lang w:val="pt-BR"/>
        </w:rPr>
      </w:pPr>
    </w:p>
    <w:p w:rsidR="006E22A5" w:rsidRDefault="006E22A5" w:rsidP="006E22A5">
      <w:pPr>
        <w:pStyle w:val="Ttulo2"/>
        <w:rPr>
          <w:lang w:val="pt-BR"/>
        </w:rPr>
      </w:pPr>
      <w:bookmarkStart w:id="4" w:name="_Toc6253111"/>
      <w:r>
        <w:rPr>
          <w:lang w:val="pt-BR"/>
        </w:rPr>
        <w:t>Objetivos</w:t>
      </w:r>
      <w:bookmarkEnd w:id="4"/>
    </w:p>
    <w:p w:rsidR="008E1610" w:rsidRDefault="008E1610" w:rsidP="008E1610">
      <w:pPr>
        <w:pStyle w:val="Ttulo2"/>
        <w:numPr>
          <w:ilvl w:val="0"/>
          <w:numId w:val="0"/>
        </w:numPr>
        <w:ind w:left="284"/>
        <w:rPr>
          <w:lang w:val="pt-BR"/>
        </w:rPr>
      </w:pPr>
    </w:p>
    <w:p w:rsidR="008E1610" w:rsidRDefault="008E1610" w:rsidP="008E1610">
      <w:pPr>
        <w:rPr>
          <w:lang w:val="pt-BR"/>
        </w:rPr>
      </w:pPr>
    </w:p>
    <w:p w:rsidR="006E22A5" w:rsidRDefault="006E22A5" w:rsidP="006E22A5">
      <w:pPr>
        <w:pStyle w:val="Ttulo3"/>
      </w:pPr>
      <w:bookmarkStart w:id="5" w:name="_Toc6253112"/>
      <w:r>
        <w:t>Objetivo geral</w:t>
      </w:r>
      <w:bookmarkEnd w:id="5"/>
    </w:p>
    <w:p w:rsidR="00B1157F" w:rsidRDefault="00B1157F" w:rsidP="00B1157F">
      <w:pPr>
        <w:rPr>
          <w:lang w:val="pt-BR"/>
        </w:rPr>
      </w:pPr>
    </w:p>
    <w:p w:rsidR="00B1157F" w:rsidRDefault="00F7449F" w:rsidP="00B1157F">
      <w:pPr>
        <w:rPr>
          <w:lang w:val="pt-BR"/>
        </w:rPr>
      </w:pPr>
      <w:r>
        <w:rPr>
          <w:lang w:val="pt-BR"/>
        </w:rPr>
        <w:t xml:space="preserve">“[...] relaciona-se com a visão global e abrangente do tema, com o conteúdo </w:t>
      </w:r>
      <w:proofErr w:type="spellStart"/>
      <w:r>
        <w:rPr>
          <w:lang w:val="pt-BR"/>
        </w:rPr>
        <w:t>instrínseco</w:t>
      </w:r>
      <w:proofErr w:type="spellEnd"/>
      <w:r>
        <w:rPr>
          <w:lang w:val="pt-BR"/>
        </w:rPr>
        <w:t>, quer dos fenômenos e eventos, quer das ideias estudadas.” (MARCONI; LAKATOS, 2017, p. 106).</w:t>
      </w:r>
    </w:p>
    <w:p w:rsidR="00F7449F" w:rsidRPr="00B1157F" w:rsidRDefault="00F7449F" w:rsidP="00B1157F">
      <w:pPr>
        <w:rPr>
          <w:lang w:val="pt-BR"/>
        </w:rPr>
      </w:pPr>
    </w:p>
    <w:p w:rsidR="006E22A5" w:rsidRDefault="006E22A5" w:rsidP="006E22A5">
      <w:pPr>
        <w:pStyle w:val="Ttulo3"/>
      </w:pPr>
      <w:bookmarkStart w:id="6" w:name="_Toc6253113"/>
      <w:r>
        <w:t>Objetivos específicos</w:t>
      </w:r>
      <w:bookmarkEnd w:id="6"/>
    </w:p>
    <w:p w:rsidR="00B1157F" w:rsidRDefault="00B1157F" w:rsidP="00B1157F">
      <w:pPr>
        <w:rPr>
          <w:lang w:val="pt-BR"/>
        </w:rPr>
      </w:pPr>
    </w:p>
    <w:p w:rsidR="00F7449F" w:rsidRDefault="00F7449F" w:rsidP="00B1157F">
      <w:pPr>
        <w:rPr>
          <w:lang w:val="pt-BR"/>
        </w:rPr>
      </w:pPr>
      <w:r>
        <w:rPr>
          <w:lang w:val="pt-BR"/>
        </w:rPr>
        <w:t>“Tem função intermediária e instrumental, permitindo, de um lado, atingir o objetivo geral e, de outro, aplicar o objetivo geral a situações particulares.” (MARCONI; LAKATOS, 2017, p. 106).</w:t>
      </w:r>
    </w:p>
    <w:p w:rsidR="00F7449F" w:rsidRPr="00B1157F" w:rsidRDefault="00F7449F" w:rsidP="00B1157F">
      <w:pPr>
        <w:rPr>
          <w:lang w:val="pt-BR"/>
        </w:rPr>
      </w:pPr>
    </w:p>
    <w:p w:rsidR="006E22A5" w:rsidRDefault="006E22A5" w:rsidP="006E22A5">
      <w:pPr>
        <w:pStyle w:val="Ttulo2"/>
        <w:rPr>
          <w:lang w:val="pt-BR"/>
        </w:rPr>
      </w:pPr>
      <w:bookmarkStart w:id="7" w:name="_Toc6253114"/>
      <w:r>
        <w:rPr>
          <w:lang w:val="pt-BR"/>
        </w:rPr>
        <w:t>Justificativa</w:t>
      </w:r>
      <w:bookmarkEnd w:id="7"/>
    </w:p>
    <w:p w:rsidR="00AB48F0" w:rsidRDefault="00AB48F0" w:rsidP="000E6B58">
      <w:pPr>
        <w:ind w:firstLine="0"/>
        <w:rPr>
          <w:szCs w:val="24"/>
          <w:lang w:val="pt-BR"/>
        </w:rPr>
      </w:pPr>
    </w:p>
    <w:p w:rsidR="0091621C" w:rsidRDefault="00811506" w:rsidP="00CA7FE9">
      <w:pPr>
        <w:rPr>
          <w:lang w:val="pt-BR"/>
        </w:rPr>
      </w:pPr>
      <w:r>
        <w:rPr>
          <w:lang w:val="pt-BR"/>
        </w:rPr>
        <w:t xml:space="preserve">Para MARCONI; LAKATOS (2017, p. 106) </w:t>
      </w:r>
      <w:r w:rsidR="00F7449F">
        <w:rPr>
          <w:lang w:val="pt-BR"/>
        </w:rPr>
        <w:t xml:space="preserve">“[...] é o elemento que contribui mais diretamente na aceitação da pesquisa pela(s) pessoa(s) ou entidade(s) que </w:t>
      </w:r>
      <w:proofErr w:type="gramStart"/>
      <w:r w:rsidR="00F7449F">
        <w:rPr>
          <w:lang w:val="pt-BR"/>
        </w:rPr>
        <w:t>vai(</w:t>
      </w:r>
      <w:proofErr w:type="spellStart"/>
      <w:proofErr w:type="gramEnd"/>
      <w:r w:rsidR="00F7449F">
        <w:rPr>
          <w:lang w:val="pt-BR"/>
        </w:rPr>
        <w:t>ão</w:t>
      </w:r>
      <w:proofErr w:type="spellEnd"/>
      <w:r w:rsidR="00F7449F">
        <w:rPr>
          <w:lang w:val="pt-BR"/>
        </w:rPr>
        <w:t>) financiá-la</w:t>
      </w:r>
      <w:r>
        <w:rPr>
          <w:lang w:val="pt-BR"/>
        </w:rPr>
        <w:t>.” Caracteriza-se em uma exposição sucinta das razões e motivos que decidiu-se realizar a pesquisa.</w:t>
      </w: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CA7FE9" w:rsidRDefault="00CA7FE9" w:rsidP="000E6B58">
      <w:pPr>
        <w:ind w:firstLine="0"/>
        <w:rPr>
          <w:szCs w:val="24"/>
          <w:lang w:val="pt-BR"/>
        </w:rPr>
      </w:pPr>
    </w:p>
    <w:p w:rsidR="00CA7FE9" w:rsidRDefault="00CA7FE9" w:rsidP="000E6B58">
      <w:pPr>
        <w:ind w:firstLine="0"/>
        <w:rPr>
          <w:szCs w:val="24"/>
          <w:lang w:val="pt-BR"/>
        </w:rPr>
      </w:pPr>
    </w:p>
    <w:p w:rsidR="00CA7FE9" w:rsidRDefault="00CA7FE9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91621C" w:rsidRDefault="0091621C" w:rsidP="000E6B58">
      <w:pPr>
        <w:ind w:firstLine="0"/>
        <w:rPr>
          <w:szCs w:val="24"/>
          <w:lang w:val="pt-BR"/>
        </w:rPr>
      </w:pPr>
    </w:p>
    <w:p w:rsidR="001B32F6" w:rsidRPr="00DC1BDA" w:rsidRDefault="006E22A5" w:rsidP="001A3BA6">
      <w:pPr>
        <w:pStyle w:val="Ttulo1"/>
        <w:rPr>
          <w:lang w:val="pt-BR"/>
        </w:rPr>
      </w:pPr>
      <w:bookmarkStart w:id="8" w:name="_Toc6253115"/>
      <w:r>
        <w:rPr>
          <w:lang w:val="pt-BR"/>
        </w:rPr>
        <w:t>REFERENCIAL TEÓRICO</w:t>
      </w:r>
      <w:bookmarkEnd w:id="8"/>
    </w:p>
    <w:p w:rsidR="00AB48F0" w:rsidRDefault="00AB48F0" w:rsidP="000E6B58">
      <w:pPr>
        <w:ind w:firstLine="0"/>
        <w:rPr>
          <w:lang w:val="pt-BR"/>
        </w:rPr>
      </w:pP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>Parte do projeto que contém a exposição ordenada e detalhada do assunto que varia em função da abordagem do tema e do método. É um texto corrido sem subdivisão.</w:t>
      </w: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>Nota</w:t>
      </w:r>
      <w:r>
        <w:rPr>
          <w:lang w:val="pt-BR"/>
        </w:rPr>
        <w:t xml:space="preserve"> </w:t>
      </w:r>
      <w:proofErr w:type="gramStart"/>
      <w:r w:rsidRPr="00E26F63">
        <w:rPr>
          <w:lang w:val="pt-BR"/>
        </w:rPr>
        <w:t>1</w:t>
      </w:r>
      <w:proofErr w:type="gramEnd"/>
      <w:r w:rsidRPr="00E26F63">
        <w:rPr>
          <w:lang w:val="pt-BR"/>
        </w:rPr>
        <w:t>: O referencial teórico bem fundamentado pode ser utilizado na monografia.</w:t>
      </w: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 xml:space="preserve">Nota </w:t>
      </w:r>
      <w:proofErr w:type="gramStart"/>
      <w:r w:rsidRPr="00E26F63">
        <w:rPr>
          <w:lang w:val="pt-BR"/>
        </w:rPr>
        <w:t>3</w:t>
      </w:r>
      <w:proofErr w:type="gramEnd"/>
      <w:r w:rsidRPr="00E26F63">
        <w:rPr>
          <w:lang w:val="pt-BR"/>
        </w:rPr>
        <w:t xml:space="preserve">: Recomenda-se utilizar as seguintes plataformas para pesquisa: </w:t>
      </w:r>
      <w:proofErr w:type="spellStart"/>
      <w:r w:rsidRPr="00E26F63">
        <w:rPr>
          <w:lang w:val="pt-BR"/>
        </w:rPr>
        <w:t>Scielo</w:t>
      </w:r>
      <w:proofErr w:type="spellEnd"/>
      <w:r w:rsidRPr="00E26F63">
        <w:rPr>
          <w:lang w:val="pt-BR"/>
        </w:rPr>
        <w:t xml:space="preserve">, </w:t>
      </w:r>
      <w:r w:rsidRPr="00E26F63">
        <w:rPr>
          <w:shd w:val="clear" w:color="auto" w:fill="FFFFFF"/>
          <w:lang w:val="pt-BR"/>
        </w:rPr>
        <w:t>Biblioteca Digital Brasileira de Teses e Dissertações (</w:t>
      </w:r>
      <w:r w:rsidRPr="00E26F63">
        <w:rPr>
          <w:lang w:val="pt-BR"/>
        </w:rPr>
        <w:t>BDTD), Portal Capes e Repositórios Institucionais</w:t>
      </w:r>
      <w:r>
        <w:rPr>
          <w:lang w:val="pt-BR"/>
        </w:rPr>
        <w:t xml:space="preserve"> e Repositório Institucional da FAP.</w:t>
      </w:r>
    </w:p>
    <w:p w:rsidR="00DF3E93" w:rsidRPr="00DC1BDA" w:rsidRDefault="00DF3E93" w:rsidP="00AB48F0">
      <w:pPr>
        <w:rPr>
          <w:lang w:val="pt-BR"/>
        </w:rPr>
      </w:pPr>
      <w:r w:rsidRPr="00DC1BDA">
        <w:rPr>
          <w:lang w:val="pt-BR"/>
        </w:rPr>
        <w:t xml:space="preserve">Nesta seção e demais que forem necessárias para discussão acerca do tema, deverá apresertar </w:t>
      </w:r>
      <w:r w:rsidR="002E08D5" w:rsidRPr="00DC1BDA">
        <w:rPr>
          <w:lang w:val="pt-BR"/>
        </w:rPr>
        <w:t xml:space="preserve">“[...] </w:t>
      </w:r>
      <w:r w:rsidRPr="00DC1BDA">
        <w:rPr>
          <w:lang w:val="pt-BR"/>
        </w:rPr>
        <w:t>fundamentação lógica do trabalho de pesquisa, cuja finalidade é expor e demonstrar as pricipais teses</w:t>
      </w:r>
      <w:r w:rsidR="002E08D5" w:rsidRPr="00DC1BDA">
        <w:rPr>
          <w:lang w:val="pt-BR"/>
        </w:rPr>
        <w:t xml:space="preserve"> defendidas.”</w:t>
      </w:r>
      <w:r w:rsidRPr="00DC1BDA">
        <w:rPr>
          <w:lang w:val="pt-BR"/>
        </w:rPr>
        <w:t xml:space="preserve"> </w:t>
      </w:r>
      <w:r w:rsidR="002E08D5" w:rsidRPr="00DC1BDA">
        <w:rPr>
          <w:lang w:val="pt-BR"/>
        </w:rPr>
        <w:t>(MARCONI; LAKATOS, 2017, p. 161-162</w:t>
      </w:r>
      <w:proofErr w:type="gramStart"/>
      <w:r w:rsidR="002E08D5" w:rsidRPr="00DC1BDA">
        <w:rPr>
          <w:lang w:val="pt-BR"/>
        </w:rPr>
        <w:t>)</w:t>
      </w:r>
      <w:proofErr w:type="gramEnd"/>
    </w:p>
    <w:p w:rsidR="00075ED8" w:rsidRPr="00DC1BDA" w:rsidRDefault="00075ED8" w:rsidP="00AB48F0">
      <w:pPr>
        <w:rPr>
          <w:lang w:val="pt-BR"/>
        </w:rPr>
      </w:pPr>
    </w:p>
    <w:p w:rsidR="00AB48F0" w:rsidRPr="00DC1BDA" w:rsidRDefault="00AB48F0" w:rsidP="003F3189">
      <w:pPr>
        <w:pStyle w:val="Ttulo2"/>
        <w:tabs>
          <w:tab w:val="left" w:pos="567"/>
        </w:tabs>
        <w:rPr>
          <w:lang w:val="pt-BR"/>
        </w:rPr>
      </w:pPr>
      <w:bookmarkStart w:id="9" w:name="_Toc6253116"/>
      <w:r w:rsidRPr="00DC1BDA">
        <w:rPr>
          <w:lang w:val="pt-BR"/>
        </w:rPr>
        <w:t>Regras gerais</w:t>
      </w:r>
      <w:bookmarkEnd w:id="9"/>
    </w:p>
    <w:p w:rsidR="00C7724D" w:rsidRPr="00DC1BDA" w:rsidRDefault="00C7724D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Os textos devem ser digitados em cor preta, podendo utilizar outas cores somente para as ilustrações, se impresso, utilizar papel branco no formato A4 (21cm x 29,7 cm).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As margens devem ser: esquerda e superior de 3cm e direita e inferior de 2cm.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Recomenda-se, a fonte tamanho 12 cm, Arial ou Time New Roman, para todo o trabalho, inclusive capa, excluindo citações como mais de três linhas, notas de rodapé, paginação, dados internacionais de catalogação na fonte, legendas e fontes das ilustrações e das tabelas, devem ser em tamanho menor e uniforme (recomenda-se fonte 10).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Todo texto deve ser digitado com espaçamento 1,5 entre linhas. Exceto citação longa e natureza do trabalho, espaçamento simples.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Recomenda-se a escrita na terceira pessoa do singular, ficando facultativa a escrita na primeira pessoa do singular e do plural quando devidamente argumentadas por um referencial metodológico.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A numeração deve figurar a partir da primeira folha da parte textual,</w:t>
      </w:r>
      <w:r w:rsidR="00107475" w:rsidRPr="00DC1BDA">
        <w:rPr>
          <w:lang w:val="pt-BR"/>
        </w:rPr>
        <w:t xml:space="preserve"> ou seja, iniciar na Introdução, contando a partir da folha de rosto (a folha da ficha catalográfica não confere) até a última página, incluindo </w:t>
      </w:r>
      <w:r w:rsidR="00F91037" w:rsidRPr="00DC1BDA">
        <w:rPr>
          <w:lang w:val="pt-BR"/>
        </w:rPr>
        <w:t>Apêndices</w:t>
      </w:r>
      <w:r w:rsidR="00F91037">
        <w:rPr>
          <w:lang w:val="pt-BR"/>
        </w:rPr>
        <w:t xml:space="preserve"> e</w:t>
      </w:r>
      <w:r w:rsidR="00F91037" w:rsidRPr="00DC1BDA">
        <w:rPr>
          <w:lang w:val="pt-BR"/>
        </w:rPr>
        <w:t xml:space="preserve"> </w:t>
      </w:r>
      <w:r w:rsidR="00107475" w:rsidRPr="00DC1BDA">
        <w:rPr>
          <w:lang w:val="pt-BR"/>
        </w:rPr>
        <w:t>Anexos</w:t>
      </w:r>
      <w:r w:rsidR="00F91037">
        <w:rPr>
          <w:lang w:val="pt-BR"/>
        </w:rPr>
        <w:t>.</w:t>
      </w:r>
      <w:r w:rsidR="00107475" w:rsidRPr="00DC1BDA">
        <w:rPr>
          <w:lang w:val="pt-BR"/>
        </w:rPr>
        <w:t xml:space="preserve"> Deve ser</w:t>
      </w:r>
      <w:r w:rsidRPr="00DC1BDA">
        <w:rPr>
          <w:lang w:val="pt-BR"/>
        </w:rPr>
        <w:t xml:space="preserve"> em algarismos arábicos, no canto superior direito da folha, a 2 cm da borda superior, ficando o último algarismo a 2 cm da borda direita da folha. (Recomenda-se fonte 10).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 xml:space="preserve">Quando for necessária a utilização de siglas e abreviaturas, estas deverão ser introduzidas entre parênteses após a sigla ou abreviatura por extenso, quando do seu primeiro aparecimento no texto. A partir da primeira menção, os autores(as) do trabalho poderão utilizar somente a sigla ou abreviatura. </w:t>
      </w:r>
    </w:p>
    <w:p w:rsidR="00C7724D" w:rsidRPr="00DC1BDA" w:rsidRDefault="00C7724D" w:rsidP="00AB48F0">
      <w:pPr>
        <w:rPr>
          <w:lang w:val="pt-BR"/>
        </w:rPr>
      </w:pPr>
      <w:r w:rsidRPr="00DC1BDA">
        <w:rPr>
          <w:lang w:val="pt-BR"/>
        </w:rPr>
        <w:t>Exemplo:</w:t>
      </w:r>
    </w:p>
    <w:p w:rsidR="00C7724D" w:rsidRPr="00DC1BDA" w:rsidRDefault="00C7724D" w:rsidP="00AB48F0">
      <w:pPr>
        <w:rPr>
          <w:lang w:val="pt-BR"/>
        </w:rPr>
      </w:pPr>
      <w:r w:rsidRPr="00DC1BDA">
        <w:rPr>
          <w:lang w:val="pt-BR"/>
        </w:rPr>
        <w:t>Insti</w:t>
      </w:r>
      <w:r w:rsidR="00F91037">
        <w:rPr>
          <w:lang w:val="pt-BR"/>
        </w:rPr>
        <w:t>tu</w:t>
      </w:r>
      <w:r w:rsidRPr="00DC1BDA">
        <w:rPr>
          <w:lang w:val="pt-BR"/>
        </w:rPr>
        <w:t>to Brasileiro de Geografia e Estatística (IBGE)</w:t>
      </w:r>
    </w:p>
    <w:p w:rsidR="00C7724D" w:rsidRPr="00DC1BDA" w:rsidRDefault="00C7724D" w:rsidP="00AB48F0">
      <w:pPr>
        <w:rPr>
          <w:lang w:val="pt-BR"/>
        </w:rPr>
      </w:pPr>
    </w:p>
    <w:p w:rsidR="00AB48F0" w:rsidRPr="00DC1BDA" w:rsidRDefault="00AB48F0" w:rsidP="004B27B5">
      <w:pPr>
        <w:rPr>
          <w:lang w:val="pt-BR"/>
        </w:rPr>
      </w:pPr>
      <w:r w:rsidRPr="00DC1BDA">
        <w:rPr>
          <w:lang w:val="pt-BR"/>
        </w:rPr>
        <w:t>As notas de rodapé</w:t>
      </w:r>
      <w:r w:rsidR="00C7724D" w:rsidRPr="00DC1BDA">
        <w:rPr>
          <w:rStyle w:val="Refdenotaderodap"/>
          <w:lang w:val="pt-BR"/>
        </w:rPr>
        <w:footnoteReference w:id="1"/>
      </w:r>
      <w:r w:rsidRPr="00DC1BDA">
        <w:rPr>
          <w:lang w:val="pt-BR"/>
        </w:rPr>
        <w:t xml:space="preserve"> devem ser digitadas dentro das margens, ficando separadas do texto por um espaço simples entre linhas e por filete de </w:t>
      </w:r>
      <w:proofErr w:type="gramStart"/>
      <w:r w:rsidRPr="00DC1BDA">
        <w:rPr>
          <w:lang w:val="pt-BR"/>
        </w:rPr>
        <w:t>5cm</w:t>
      </w:r>
      <w:proofErr w:type="gramEnd"/>
      <w:r w:rsidRPr="00DC1BDA">
        <w:rPr>
          <w:lang w:val="pt-BR"/>
        </w:rPr>
        <w:t>, a partir da margem esquerda. Devem ser alinhadas, a partir da segunda linha da mesma nota, abaixo da primeira letra da palavra, de forma a destacar o expoente, sem espaço entre elas e com fonte 10. Recomenda-se utilizar o recurso “Inserir nota de rodapé” do Microsoft Word.</w:t>
      </w:r>
    </w:p>
    <w:p w:rsidR="00AB48F0" w:rsidRPr="00DC1BDA" w:rsidRDefault="00AB48F0" w:rsidP="00AB48F0">
      <w:pPr>
        <w:ind w:firstLine="0"/>
        <w:rPr>
          <w:b/>
          <w:lang w:val="pt-BR"/>
        </w:rPr>
      </w:pPr>
    </w:p>
    <w:p w:rsidR="00AB48F0" w:rsidRPr="00DC1BDA" w:rsidRDefault="001A3BA6" w:rsidP="001E7C4A">
      <w:pPr>
        <w:pStyle w:val="Ttulo3"/>
        <w:rPr>
          <w:rFonts w:cs="Arial"/>
        </w:rPr>
      </w:pPr>
      <w:bookmarkStart w:id="10" w:name="_Toc6253117"/>
      <w:r w:rsidRPr="00DC1BDA">
        <w:rPr>
          <w:rFonts w:cs="Arial"/>
        </w:rPr>
        <w:t>Uso de citações</w:t>
      </w:r>
      <w:bookmarkEnd w:id="10"/>
    </w:p>
    <w:p w:rsidR="001A3BA6" w:rsidRPr="00DC1BDA" w:rsidRDefault="001A3BA6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Recomenda-se, se necessário, a utilização de citação direta e indireta com as suas respectivas fonte. Outras situações, consultar a ABNT NBR 10520.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Citação direta – quando o autor copia, ou seja, transcreve, literalmente, as palavras do autor consultado, atentando sempre para o respeito à grafia e à pontuação do original. E podem ser citações curtas ou longas.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Citações curtas (até 3 linhas) – transcritas entre aspas, incorporadas ao texto, sem destaque tipográfico, com indicação das fontes de onde foram retiradas, conforme sistema de chamada adotado. Recomenda-se o sistema autor-data.</w:t>
      </w:r>
    </w:p>
    <w:p w:rsidR="00406381" w:rsidRPr="00DC1BDA" w:rsidRDefault="00406381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Exemplo: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Segundo Dias e Pimenta (2005, p. 119) “O turismo é apenas uma das atividades socioeconômicas que colaboram para as transformações do meio ambiente.”</w:t>
      </w:r>
    </w:p>
    <w:p w:rsidR="00AB48F0" w:rsidRPr="00DC1BDA" w:rsidRDefault="00AB48F0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Ou:</w:t>
      </w:r>
    </w:p>
    <w:p w:rsidR="00107475" w:rsidRPr="00DC1BDA" w:rsidRDefault="00107475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“O turismo é apenas uma das atividades socioeconômicas que colaboram para as transformações do meio ambiente.” (DIAS; PIMENTA, 2005, p. 119).</w:t>
      </w:r>
    </w:p>
    <w:p w:rsidR="00AB48F0" w:rsidRPr="00DC1BDA" w:rsidRDefault="00AB48F0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 xml:space="preserve">Citações longas (mais de 3 linhas) – transcritas sem aspas, destacadas com recuo de 4 cm da margem esquerda, utilizando fonte tamanho 10, espaçamento simples. 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Exemplo:</w:t>
      </w:r>
    </w:p>
    <w:p w:rsidR="00AB48F0" w:rsidRPr="00DC1BDA" w:rsidRDefault="00AB48F0" w:rsidP="00AB48F0">
      <w:pPr>
        <w:rPr>
          <w:lang w:val="pt-BR"/>
        </w:rPr>
      </w:pPr>
    </w:p>
    <w:p w:rsidR="00AB48F0" w:rsidRPr="00DC1BDA" w:rsidRDefault="00AB48F0" w:rsidP="002627ED">
      <w:pPr>
        <w:spacing w:line="240" w:lineRule="auto"/>
        <w:ind w:left="2268" w:firstLine="0"/>
        <w:rPr>
          <w:sz w:val="20"/>
          <w:lang w:val="pt-BR"/>
        </w:rPr>
      </w:pPr>
      <w:r w:rsidRPr="00DC1BDA">
        <w:rPr>
          <w:sz w:val="20"/>
          <w:lang w:val="pt-BR"/>
        </w:rPr>
        <w:t xml:space="preserve">O leitor na </w:t>
      </w:r>
      <w:r w:rsidRPr="00DC1BDA">
        <w:rPr>
          <w:i/>
          <w:sz w:val="20"/>
          <w:lang w:val="pt-BR"/>
        </w:rPr>
        <w:t xml:space="preserve">web </w:t>
      </w:r>
      <w:r w:rsidRPr="00DC1BDA">
        <w:rPr>
          <w:sz w:val="20"/>
          <w:lang w:val="pt-BR"/>
        </w:rPr>
        <w:t xml:space="preserve">não lê da mesma forma que o leitor de livros ou revistas de papel. O leitor-navegador tem o mundo ao alcance do clique do </w:t>
      </w:r>
      <w:r w:rsidRPr="00DC1BDA">
        <w:rPr>
          <w:i/>
          <w:sz w:val="20"/>
          <w:lang w:val="pt-BR"/>
        </w:rPr>
        <w:t xml:space="preserve">mouse. </w:t>
      </w:r>
      <w:r w:rsidRPr="00DC1BDA">
        <w:rPr>
          <w:sz w:val="20"/>
          <w:lang w:val="pt-BR"/>
        </w:rPr>
        <w:t>Basta o texto tornar-se monótono para que o leitor dirija-se a outras paragens, provavelmente para nunca mais voltar. (ALMEIDA, 2008, p. 34).</w:t>
      </w:r>
    </w:p>
    <w:p w:rsidR="00AB48F0" w:rsidRPr="00DC1BDA" w:rsidRDefault="00AB48F0" w:rsidP="00AB48F0">
      <w:pPr>
        <w:rPr>
          <w:lang w:val="pt-BR"/>
        </w:rPr>
      </w:pPr>
    </w:p>
    <w:p w:rsidR="00AB48F0" w:rsidRDefault="00AB48F0" w:rsidP="00AB48F0">
      <w:pPr>
        <w:rPr>
          <w:lang w:val="pt-BR"/>
        </w:rPr>
      </w:pPr>
      <w:r w:rsidRPr="00DC1BDA">
        <w:rPr>
          <w:lang w:val="pt-BR"/>
        </w:rPr>
        <w:t>Ou:</w:t>
      </w:r>
    </w:p>
    <w:p w:rsidR="002627ED" w:rsidRPr="00DC1BDA" w:rsidRDefault="002627ED" w:rsidP="00AB48F0">
      <w:pPr>
        <w:rPr>
          <w:lang w:val="pt-BR"/>
        </w:rPr>
      </w:pPr>
    </w:p>
    <w:p w:rsidR="00AB48F0" w:rsidRPr="00DC1BDA" w:rsidRDefault="00AB48F0" w:rsidP="00AB48F0">
      <w:pPr>
        <w:rPr>
          <w:szCs w:val="24"/>
          <w:lang w:val="pt-BR"/>
        </w:rPr>
      </w:pPr>
      <w:r w:rsidRPr="00DC1BDA">
        <w:rPr>
          <w:szCs w:val="24"/>
          <w:lang w:val="pt-BR"/>
        </w:rPr>
        <w:t>Segundo Almeida (2008, p. 34)</w:t>
      </w:r>
    </w:p>
    <w:p w:rsidR="00AB48F0" w:rsidRPr="00DC1BDA" w:rsidRDefault="00AB48F0" w:rsidP="00AB48F0">
      <w:pPr>
        <w:rPr>
          <w:lang w:val="pt-BR"/>
        </w:rPr>
      </w:pPr>
    </w:p>
    <w:p w:rsidR="00AB48F0" w:rsidRPr="00DC1BDA" w:rsidRDefault="00AB48F0" w:rsidP="002627ED">
      <w:pPr>
        <w:spacing w:line="240" w:lineRule="auto"/>
        <w:ind w:left="2268" w:firstLine="0"/>
        <w:rPr>
          <w:sz w:val="20"/>
          <w:lang w:val="pt-BR"/>
        </w:rPr>
      </w:pPr>
      <w:r w:rsidRPr="00DC1BDA">
        <w:rPr>
          <w:sz w:val="20"/>
          <w:lang w:val="pt-BR"/>
        </w:rPr>
        <w:t xml:space="preserve">O leitor na </w:t>
      </w:r>
      <w:r w:rsidRPr="00DC1BDA">
        <w:rPr>
          <w:i/>
          <w:sz w:val="20"/>
          <w:lang w:val="pt-BR"/>
        </w:rPr>
        <w:t>web</w:t>
      </w:r>
      <w:r w:rsidRPr="00DC1BDA">
        <w:rPr>
          <w:sz w:val="20"/>
          <w:lang w:val="pt-BR"/>
        </w:rPr>
        <w:t xml:space="preserve">não lê da mesma forma que o leitor de livros ou revistas de papel. O leitor-navegador tem o mundo ao alcance do clique do </w:t>
      </w:r>
      <w:r w:rsidRPr="00DC1BDA">
        <w:rPr>
          <w:i/>
          <w:sz w:val="20"/>
          <w:lang w:val="pt-BR"/>
        </w:rPr>
        <w:t xml:space="preserve">mouse. </w:t>
      </w:r>
      <w:r w:rsidRPr="00DC1BDA">
        <w:rPr>
          <w:sz w:val="20"/>
          <w:lang w:val="pt-BR"/>
        </w:rPr>
        <w:t>Basta o texto tornar-se monótono para que o leitor dirija-se a outras paragens, provavelmente para nunca mais voltar.</w:t>
      </w:r>
    </w:p>
    <w:p w:rsidR="00107475" w:rsidRPr="002627ED" w:rsidRDefault="00107475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Citação indireta – quando o autor comenta ou parafraseia as ideias do autor consultado, sem reprodução exata das palavras do original.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Exemplo: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Em estudo realizado pela Organização Mundial de Turismo (OMT) em 2002, forma identificados 59 diferentes programas de certificação em ecoturismo e turismo sustentável no mundo. (</w:t>
      </w:r>
      <w:r w:rsidRPr="00DC1BDA">
        <w:rPr>
          <w:rStyle w:val="nfase"/>
          <w:bCs/>
          <w:i w:val="0"/>
          <w:iCs w:val="0"/>
          <w:shd w:val="clear" w:color="auto" w:fill="FFFFFF"/>
          <w:lang w:val="pt-BR"/>
        </w:rPr>
        <w:t>WORLD TRADE ORGANIZATION</w:t>
      </w:r>
      <w:r w:rsidRPr="00DC1BDA">
        <w:rPr>
          <w:lang w:val="pt-BR"/>
        </w:rPr>
        <w:t>, 2002).</w:t>
      </w:r>
    </w:p>
    <w:p w:rsidR="00AB48F0" w:rsidRPr="00DC1BDA" w:rsidRDefault="00AB48F0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Ou:</w:t>
      </w:r>
    </w:p>
    <w:p w:rsidR="00AB48F0" w:rsidRDefault="00AB48F0" w:rsidP="00AB48F0">
      <w:pPr>
        <w:rPr>
          <w:lang w:val="pt-BR"/>
        </w:rPr>
      </w:pPr>
    </w:p>
    <w:p w:rsidR="00075ED8" w:rsidRPr="00DC1BDA" w:rsidRDefault="00075ED8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 xml:space="preserve">Segundo </w:t>
      </w:r>
      <w:r w:rsidRPr="00DC1BDA">
        <w:rPr>
          <w:rStyle w:val="nfase"/>
          <w:bCs/>
          <w:i w:val="0"/>
          <w:iCs w:val="0"/>
          <w:shd w:val="clear" w:color="auto" w:fill="FFFFFF"/>
          <w:lang w:val="pt-BR"/>
        </w:rPr>
        <w:t>World Trade Organization</w:t>
      </w:r>
      <w:r w:rsidRPr="00DC1BDA">
        <w:rPr>
          <w:lang w:val="pt-BR"/>
        </w:rPr>
        <w:t xml:space="preserve"> (2002), em estudo realizado pela Organização Mundial de Turismo (OMT) em 2002, forma identificados 59 diferentes programas de certificação em ecoturismo e turismo sustentável no mundo.</w:t>
      </w:r>
    </w:p>
    <w:p w:rsidR="00AB48F0" w:rsidRPr="00DC1BDA" w:rsidRDefault="00AB48F0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Citação de citação: Pode ser uma citação direta ou indireta em que não se teve acesso ao documento original. Será utilizada a expressão apud – citado por, conforme, segundo. A ordem será o autor do documento original e depois quem o citou.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Exemplo: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Para Ruschmann (1977, p. 120 apud DIAS; PIMENTA, 2005, p. 107), “[...] quando a filosofia de enriquecer rapidamente der lugar à de cuidar dos produtos e dos recursos para proporcionarem lucros menores, porém contínuos, o problema do impacto ambiental dará lugar a uma era de turismo responsável.</w:t>
      </w:r>
      <w:proofErr w:type="gramStart"/>
      <w:r w:rsidRPr="00DC1BDA">
        <w:rPr>
          <w:lang w:val="pt-BR"/>
        </w:rPr>
        <w:t>”</w:t>
      </w:r>
      <w:proofErr w:type="gramEnd"/>
    </w:p>
    <w:p w:rsidR="00AB48F0" w:rsidRPr="00DC1BDA" w:rsidRDefault="00AB48F0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Na lista de referência:</w:t>
      </w:r>
    </w:p>
    <w:p w:rsidR="00AB48F0" w:rsidRPr="00DC1BDA" w:rsidRDefault="00AB48F0" w:rsidP="00AB48F0">
      <w:pPr>
        <w:rPr>
          <w:lang w:val="pt-BR"/>
        </w:rPr>
      </w:pPr>
    </w:p>
    <w:p w:rsidR="00AB48F0" w:rsidRPr="00DC1BDA" w:rsidRDefault="00AB48F0" w:rsidP="009E5B58">
      <w:pPr>
        <w:spacing w:line="240" w:lineRule="auto"/>
        <w:ind w:firstLine="0"/>
        <w:rPr>
          <w:lang w:val="pt-BR"/>
        </w:rPr>
      </w:pPr>
      <w:r w:rsidRPr="00DC1BDA">
        <w:rPr>
          <w:lang w:val="pt-BR"/>
        </w:rPr>
        <w:t xml:space="preserve">DIAS, Reinaldo; PIMENTA, Maria Alzira. </w:t>
      </w:r>
      <w:r w:rsidRPr="009E5B58">
        <w:rPr>
          <w:b/>
          <w:lang w:val="pt-BR"/>
        </w:rPr>
        <w:t>Gestão de hotelaria e turismo</w:t>
      </w:r>
      <w:r w:rsidRPr="00DC1BDA">
        <w:rPr>
          <w:lang w:val="pt-BR"/>
        </w:rPr>
        <w:t>. São Paulo: Pearson Prentice Hall, 2005.</w:t>
      </w:r>
    </w:p>
    <w:p w:rsidR="00AB48F0" w:rsidRDefault="00AB48F0" w:rsidP="00AB48F0">
      <w:pPr>
        <w:rPr>
          <w:lang w:val="pt-BR"/>
        </w:rPr>
      </w:pPr>
    </w:p>
    <w:p w:rsidR="009E5B58" w:rsidRPr="00DC1BDA" w:rsidRDefault="009E5B58" w:rsidP="00AB48F0">
      <w:pPr>
        <w:rPr>
          <w:lang w:val="pt-BR"/>
        </w:rPr>
      </w:pP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Citação com ênfase ou destaque</w:t>
      </w:r>
    </w:p>
    <w:p w:rsidR="00AB48F0" w:rsidRPr="00DC1BDA" w:rsidRDefault="00AB48F0" w:rsidP="00AB48F0">
      <w:pPr>
        <w:rPr>
          <w:i/>
          <w:lang w:val="pt-BR"/>
        </w:rPr>
      </w:pPr>
      <w:r w:rsidRPr="00DC1BDA">
        <w:rPr>
          <w:lang w:val="pt-BR"/>
        </w:rPr>
        <w:t xml:space="preserve">A ênfase ou destaque em citação pode ser feito pelo autor do trabalho e colocado </w:t>
      </w:r>
      <w:proofErr w:type="gramStart"/>
      <w:r w:rsidRPr="00DC1BDA">
        <w:rPr>
          <w:lang w:val="pt-BR"/>
        </w:rPr>
        <w:t>a</w:t>
      </w:r>
      <w:proofErr w:type="gramEnd"/>
      <w:r w:rsidRPr="00DC1BDA">
        <w:rPr>
          <w:lang w:val="pt-BR"/>
        </w:rPr>
        <w:t xml:space="preserve"> expressão grifo nosso. Ou pelo autor consultado e usará a expressão grifo do autor. A formatação deverá ser em negrito</w:t>
      </w:r>
      <w:r w:rsidRPr="00DC1BDA">
        <w:rPr>
          <w:i/>
          <w:lang w:val="pt-BR"/>
        </w:rPr>
        <w:t>.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>Exemplo:</w:t>
      </w:r>
    </w:p>
    <w:p w:rsidR="00AB48F0" w:rsidRPr="00DC1BDA" w:rsidRDefault="00AB48F0" w:rsidP="00AB48F0">
      <w:pPr>
        <w:rPr>
          <w:lang w:val="pt-BR"/>
        </w:rPr>
      </w:pPr>
      <w:r w:rsidRPr="00DC1BDA">
        <w:rPr>
          <w:lang w:val="pt-BR"/>
        </w:rPr>
        <w:t xml:space="preserve">“A inovação e as mudanças tecnológicas não são responsáveis somente pelo aumento da demanda por serviços; elas também possibilitam </w:t>
      </w:r>
      <w:r w:rsidRPr="009E5B58">
        <w:rPr>
          <w:b/>
          <w:lang w:val="pt-BR"/>
        </w:rPr>
        <w:t>incrementar a oferta de serviços</w:t>
      </w:r>
      <w:r w:rsidRPr="00DC1BDA">
        <w:rPr>
          <w:lang w:val="pt-BR"/>
        </w:rPr>
        <w:t xml:space="preserve"> como um todo, oferecendo novas possibilidades ao consumidor.” (DIAS; PIMENTA, 2005, p. 188, grifo nosso).</w:t>
      </w:r>
    </w:p>
    <w:p w:rsidR="00F96579" w:rsidRPr="00DC1BDA" w:rsidRDefault="00F96579" w:rsidP="00AB48F0">
      <w:pPr>
        <w:rPr>
          <w:lang w:val="pt-BR"/>
        </w:rPr>
      </w:pPr>
    </w:p>
    <w:p w:rsidR="00AB48F0" w:rsidRPr="00DC1BDA" w:rsidRDefault="001A3BA6" w:rsidP="003F3189">
      <w:pPr>
        <w:pStyle w:val="Ttulo4"/>
        <w:tabs>
          <w:tab w:val="left" w:pos="567"/>
          <w:tab w:val="left" w:pos="851"/>
        </w:tabs>
        <w:rPr>
          <w:rFonts w:cs="Arial"/>
        </w:rPr>
      </w:pPr>
      <w:bookmarkStart w:id="11" w:name="_Toc6253118"/>
      <w:r w:rsidRPr="00DC1BDA">
        <w:rPr>
          <w:rFonts w:cs="Arial"/>
        </w:rPr>
        <w:t>Uso de ilustrações e tabelas</w:t>
      </w:r>
      <w:bookmarkEnd w:id="11"/>
    </w:p>
    <w:p w:rsidR="00AB48F0" w:rsidRPr="00DC1BDA" w:rsidRDefault="00AB48F0" w:rsidP="000E6B58">
      <w:pPr>
        <w:ind w:firstLine="0"/>
        <w:rPr>
          <w:b/>
          <w:szCs w:val="24"/>
          <w:lang w:val="pt-BR"/>
        </w:rPr>
      </w:pPr>
    </w:p>
    <w:p w:rsidR="00A41545" w:rsidRDefault="00A70798" w:rsidP="00A70798">
      <w:pPr>
        <w:rPr>
          <w:lang w:val="pt-BR"/>
        </w:rPr>
      </w:pPr>
      <w:r w:rsidRPr="00DC1BDA">
        <w:rPr>
          <w:lang w:val="pt-BR"/>
        </w:rPr>
        <w:t>As ilustrações – figuras, fluxogramas, gráficos, mapas, organogramas, fotos, entre outros – e as tabelas devem ser colocadas no texto imediatamente após serem</w:t>
      </w:r>
      <w:r w:rsidR="009E5B58">
        <w:rPr>
          <w:lang w:val="pt-BR"/>
        </w:rPr>
        <w:t xml:space="preserve"> citadas ou o mais próximo possí</w:t>
      </w:r>
      <w:r w:rsidRPr="00DC1BDA">
        <w:rPr>
          <w:lang w:val="pt-BR"/>
        </w:rPr>
        <w:t xml:space="preserve">vel. </w:t>
      </w:r>
    </w:p>
    <w:p w:rsidR="009E5B58" w:rsidRDefault="009E5B58" w:rsidP="00A70798">
      <w:pPr>
        <w:rPr>
          <w:lang w:val="pt-BR"/>
        </w:rPr>
      </w:pPr>
      <w:r w:rsidRPr="00DC1BDA">
        <w:rPr>
          <w:lang w:val="pt-BR"/>
        </w:rPr>
        <w:t>Qualquer que seja o tipo de ilustração ou tabela</w:t>
      </w:r>
      <w:proofErr w:type="gramStart"/>
      <w:r w:rsidRPr="00DC1BDA">
        <w:rPr>
          <w:lang w:val="pt-BR"/>
        </w:rPr>
        <w:t xml:space="preserve">, </w:t>
      </w:r>
      <w:r w:rsidR="00A41545">
        <w:rPr>
          <w:lang w:val="pt-BR"/>
        </w:rPr>
        <w:t>deve</w:t>
      </w:r>
      <w:proofErr w:type="gramEnd"/>
      <w:r w:rsidR="00A41545">
        <w:rPr>
          <w:lang w:val="pt-BR"/>
        </w:rPr>
        <w:t xml:space="preserve"> conter legenda que</w:t>
      </w:r>
      <w:r w:rsidRPr="00DC1BDA">
        <w:rPr>
          <w:lang w:val="pt-BR"/>
        </w:rPr>
        <w:t xml:space="preserve"> aparece na parte superior, precedida da palavra designativa</w:t>
      </w:r>
      <w:r w:rsidR="00A41545">
        <w:rPr>
          <w:lang w:val="pt-BR"/>
        </w:rPr>
        <w:t xml:space="preserve"> e autoexplicativas</w:t>
      </w:r>
      <w:r w:rsidRPr="00DC1BDA">
        <w:rPr>
          <w:lang w:val="pt-BR"/>
        </w:rPr>
        <w:t>, seguida de seu número de ordem de ocorrência no texto, em algarismos arábicos, hífen e do respectivo título</w:t>
      </w:r>
      <w:r w:rsidR="00337C39">
        <w:rPr>
          <w:lang w:val="pt-BR"/>
        </w:rPr>
        <w:t xml:space="preserve">. Usar fonte </w:t>
      </w:r>
      <w:r w:rsidR="00337C39" w:rsidRPr="00DC1BDA">
        <w:rPr>
          <w:lang w:val="pt-BR"/>
        </w:rPr>
        <w:t xml:space="preserve">Times </w:t>
      </w:r>
      <w:proofErr w:type="spellStart"/>
      <w:r w:rsidR="00337C39" w:rsidRPr="00DC1BDA">
        <w:rPr>
          <w:lang w:val="pt-BR"/>
        </w:rPr>
        <w:t>New</w:t>
      </w:r>
      <w:proofErr w:type="spellEnd"/>
      <w:r w:rsidR="00337C39" w:rsidRPr="00DC1BDA">
        <w:rPr>
          <w:lang w:val="pt-BR"/>
        </w:rPr>
        <w:t xml:space="preserve"> Roman ou </w:t>
      </w:r>
      <w:proofErr w:type="spellStart"/>
      <w:r w:rsidR="00337C39" w:rsidRPr="00DC1BDA">
        <w:rPr>
          <w:lang w:val="pt-BR"/>
        </w:rPr>
        <w:t>Arial</w:t>
      </w:r>
      <w:proofErr w:type="spellEnd"/>
      <w:r w:rsidR="00337C39" w:rsidRPr="00DC1BDA">
        <w:rPr>
          <w:lang w:val="pt-BR"/>
        </w:rPr>
        <w:t xml:space="preserve">, </w:t>
      </w:r>
      <w:r w:rsidR="00337C39">
        <w:rPr>
          <w:lang w:val="pt-BR"/>
        </w:rPr>
        <w:t>tamanho</w:t>
      </w:r>
      <w:r w:rsidR="00337C39" w:rsidRPr="00DC1BDA">
        <w:rPr>
          <w:lang w:val="pt-BR"/>
        </w:rPr>
        <w:t xml:space="preserve"> 11</w:t>
      </w:r>
      <w:r w:rsidR="00337C39">
        <w:rPr>
          <w:lang w:val="pt-BR"/>
        </w:rPr>
        <w:t>, centralizado e</w:t>
      </w:r>
      <w:r w:rsidR="00337C39" w:rsidRPr="00DC1BDA">
        <w:rPr>
          <w:lang w:val="pt-BR"/>
        </w:rPr>
        <w:t xml:space="preserve"> sem negrito</w:t>
      </w:r>
      <w:r w:rsidR="00337C39">
        <w:rPr>
          <w:lang w:val="pt-BR"/>
        </w:rPr>
        <w:t>.</w:t>
      </w:r>
    </w:p>
    <w:p w:rsidR="002E679E" w:rsidRPr="00DC1BDA" w:rsidRDefault="00A70798" w:rsidP="00A70798">
      <w:pPr>
        <w:rPr>
          <w:lang w:val="pt-BR"/>
        </w:rPr>
      </w:pPr>
      <w:r w:rsidRPr="00DC1BDA">
        <w:rPr>
          <w:lang w:val="pt-BR"/>
        </w:rPr>
        <w:t>E, abaixo da ilustração</w:t>
      </w:r>
      <w:r w:rsidR="00B70280">
        <w:rPr>
          <w:lang w:val="pt-BR"/>
        </w:rPr>
        <w:t xml:space="preserve"> ou tabela</w:t>
      </w:r>
      <w:r w:rsidRPr="00DC1BDA">
        <w:rPr>
          <w:lang w:val="pt-BR"/>
        </w:rPr>
        <w:t>, deve-se indicar a fonte consultada (elemento obrigatório, mesmo que seja produção do próprio autor)</w:t>
      </w:r>
      <w:r w:rsidR="00337C39">
        <w:rPr>
          <w:lang w:val="pt-BR"/>
        </w:rPr>
        <w:t>,</w:t>
      </w:r>
      <w:r w:rsidRPr="00DC1BDA">
        <w:rPr>
          <w:lang w:val="pt-BR"/>
        </w:rPr>
        <w:t xml:space="preserve"> </w:t>
      </w:r>
      <w:r w:rsidR="00337C39" w:rsidRPr="00DC1BDA">
        <w:rPr>
          <w:lang w:val="pt-BR"/>
        </w:rPr>
        <w:t>notas e outras informações necessária</w:t>
      </w:r>
      <w:r w:rsidR="00337C39">
        <w:rPr>
          <w:lang w:val="pt-BR"/>
        </w:rPr>
        <w:t xml:space="preserve">s à sua compreensão (se houver), </w:t>
      </w:r>
      <w:r w:rsidRPr="00DC1BDA">
        <w:rPr>
          <w:lang w:val="pt-BR"/>
        </w:rPr>
        <w:t xml:space="preserve">conforme a ABNT NBR 10520/2002. </w:t>
      </w:r>
      <w:r w:rsidR="00337C39">
        <w:rPr>
          <w:lang w:val="pt-BR"/>
        </w:rPr>
        <w:t xml:space="preserve">Usar fonte </w:t>
      </w:r>
      <w:r w:rsidR="00337C39" w:rsidRPr="00DC1BDA">
        <w:rPr>
          <w:lang w:val="pt-BR"/>
        </w:rPr>
        <w:t xml:space="preserve">Times </w:t>
      </w:r>
      <w:proofErr w:type="spellStart"/>
      <w:r w:rsidR="00337C39" w:rsidRPr="00DC1BDA">
        <w:rPr>
          <w:lang w:val="pt-BR"/>
        </w:rPr>
        <w:t>New</w:t>
      </w:r>
      <w:proofErr w:type="spellEnd"/>
      <w:r w:rsidR="00337C39" w:rsidRPr="00DC1BDA">
        <w:rPr>
          <w:lang w:val="pt-BR"/>
        </w:rPr>
        <w:t xml:space="preserve"> Roman ou </w:t>
      </w:r>
      <w:proofErr w:type="spellStart"/>
      <w:r w:rsidR="00337C39" w:rsidRPr="00DC1BDA">
        <w:rPr>
          <w:lang w:val="pt-BR"/>
        </w:rPr>
        <w:t>Arial</w:t>
      </w:r>
      <w:proofErr w:type="spellEnd"/>
      <w:r w:rsidR="00337C39" w:rsidRPr="00DC1BDA">
        <w:rPr>
          <w:lang w:val="pt-BR"/>
        </w:rPr>
        <w:t xml:space="preserve">, </w:t>
      </w:r>
      <w:r w:rsidR="00337C39">
        <w:rPr>
          <w:lang w:val="pt-BR"/>
        </w:rPr>
        <w:t>tamanho</w:t>
      </w:r>
      <w:r w:rsidR="00337C39" w:rsidRPr="00DC1BDA">
        <w:rPr>
          <w:lang w:val="pt-BR"/>
        </w:rPr>
        <w:t xml:space="preserve"> 1</w:t>
      </w:r>
      <w:r w:rsidR="00337C39">
        <w:rPr>
          <w:lang w:val="pt-BR"/>
        </w:rPr>
        <w:t>0, alinhado à esquerda e</w:t>
      </w:r>
      <w:r w:rsidR="00337C39" w:rsidRPr="00DC1BDA">
        <w:rPr>
          <w:lang w:val="pt-BR"/>
        </w:rPr>
        <w:t xml:space="preserve"> sem negrito</w:t>
      </w:r>
      <w:r w:rsidR="00337C39">
        <w:rPr>
          <w:lang w:val="pt-BR"/>
        </w:rPr>
        <w:t>.</w:t>
      </w:r>
      <w:r w:rsidR="002E679E" w:rsidRPr="00DC1BDA">
        <w:rPr>
          <w:lang w:val="pt-BR"/>
        </w:rPr>
        <w:t xml:space="preserve"> Use o recurso do </w:t>
      </w:r>
      <w:r w:rsidR="009E5B58">
        <w:rPr>
          <w:lang w:val="pt-BR"/>
        </w:rPr>
        <w:t xml:space="preserve">Microsoft </w:t>
      </w:r>
      <w:r w:rsidR="002E679E" w:rsidRPr="00DC1BDA">
        <w:rPr>
          <w:lang w:val="pt-BR"/>
        </w:rPr>
        <w:t>Word, Inserir Legenda.</w:t>
      </w:r>
    </w:p>
    <w:p w:rsidR="00A70798" w:rsidRPr="00DC1BDA" w:rsidRDefault="00A70798" w:rsidP="00A70798">
      <w:pPr>
        <w:ind w:firstLine="0"/>
        <w:rPr>
          <w:szCs w:val="24"/>
          <w:lang w:val="pt-BR"/>
        </w:rPr>
      </w:pPr>
      <w:r w:rsidRPr="00DC1BDA">
        <w:rPr>
          <w:szCs w:val="24"/>
          <w:lang w:val="pt-BR"/>
        </w:rPr>
        <w:t>Exemplo</w:t>
      </w:r>
      <w:r w:rsidR="002627ED">
        <w:rPr>
          <w:szCs w:val="24"/>
          <w:lang w:val="pt-BR"/>
        </w:rPr>
        <w:t>s</w:t>
      </w:r>
      <w:r w:rsidRPr="00DC1BDA">
        <w:rPr>
          <w:szCs w:val="24"/>
          <w:lang w:val="pt-BR"/>
        </w:rPr>
        <w:t>:</w:t>
      </w:r>
    </w:p>
    <w:p w:rsidR="00A70798" w:rsidRPr="00DC1BDA" w:rsidRDefault="00A70798" w:rsidP="00A70798">
      <w:pPr>
        <w:ind w:firstLine="0"/>
        <w:rPr>
          <w:sz w:val="20"/>
          <w:szCs w:val="24"/>
          <w:lang w:val="pt-BR"/>
        </w:rPr>
      </w:pPr>
      <w:r w:rsidRPr="00DC1BDA">
        <w:rPr>
          <w:sz w:val="20"/>
          <w:szCs w:val="24"/>
          <w:lang w:val="pt-BR"/>
        </w:rPr>
        <w:t>Fonte: Elaborado pelo autor (2015).</w:t>
      </w:r>
    </w:p>
    <w:p w:rsidR="00A70798" w:rsidRPr="00DC1BDA" w:rsidRDefault="00A70798" w:rsidP="00A70798">
      <w:pPr>
        <w:ind w:firstLine="0"/>
        <w:rPr>
          <w:szCs w:val="24"/>
          <w:lang w:val="pt-BR"/>
        </w:rPr>
      </w:pPr>
    </w:p>
    <w:p w:rsidR="00107475" w:rsidRPr="00DC1BDA" w:rsidRDefault="00107475" w:rsidP="00107475">
      <w:pPr>
        <w:ind w:firstLine="0"/>
        <w:rPr>
          <w:sz w:val="20"/>
          <w:szCs w:val="24"/>
          <w:lang w:val="pt-BR"/>
        </w:rPr>
      </w:pPr>
      <w:r w:rsidRPr="00DC1BDA">
        <w:rPr>
          <w:sz w:val="20"/>
          <w:szCs w:val="24"/>
          <w:lang w:val="pt-BR"/>
        </w:rPr>
        <w:t>Fonte: Autor (2015).</w:t>
      </w:r>
    </w:p>
    <w:p w:rsidR="00A70798" w:rsidRPr="00DC1BDA" w:rsidRDefault="00A70798" w:rsidP="00A70798">
      <w:pPr>
        <w:ind w:firstLine="0"/>
        <w:rPr>
          <w:szCs w:val="24"/>
          <w:lang w:val="pt-BR"/>
        </w:rPr>
      </w:pPr>
    </w:p>
    <w:p w:rsidR="00A70798" w:rsidRPr="00DC1BDA" w:rsidRDefault="00A70798" w:rsidP="00A70798">
      <w:pPr>
        <w:ind w:firstLine="0"/>
        <w:rPr>
          <w:sz w:val="20"/>
          <w:szCs w:val="24"/>
          <w:lang w:val="pt-BR"/>
        </w:rPr>
      </w:pPr>
      <w:r w:rsidRPr="00DC1BDA">
        <w:rPr>
          <w:sz w:val="20"/>
          <w:szCs w:val="24"/>
          <w:lang w:val="pt-BR"/>
        </w:rPr>
        <w:t xml:space="preserve">Fonte: Dados da pesquisa (2018). </w:t>
      </w:r>
    </w:p>
    <w:p w:rsidR="00107475" w:rsidRPr="00DC1BDA" w:rsidRDefault="00107475" w:rsidP="00A70798">
      <w:pPr>
        <w:ind w:firstLine="0"/>
        <w:rPr>
          <w:szCs w:val="24"/>
          <w:lang w:val="pt-BR"/>
        </w:rPr>
      </w:pPr>
    </w:p>
    <w:p w:rsidR="00A70798" w:rsidRPr="00DC1BDA" w:rsidRDefault="00A70798" w:rsidP="00A70798">
      <w:pPr>
        <w:ind w:firstLine="0"/>
        <w:rPr>
          <w:sz w:val="20"/>
          <w:szCs w:val="24"/>
          <w:lang w:val="pt-BR"/>
        </w:rPr>
      </w:pPr>
      <w:r w:rsidRPr="00DC1BDA">
        <w:rPr>
          <w:sz w:val="20"/>
          <w:szCs w:val="24"/>
          <w:lang w:val="pt-BR"/>
        </w:rPr>
        <w:t xml:space="preserve">Fonte: GIL (2018, p. 20). </w:t>
      </w:r>
    </w:p>
    <w:p w:rsidR="00A70798" w:rsidRDefault="00A70798" w:rsidP="00A70798">
      <w:pPr>
        <w:rPr>
          <w:lang w:val="pt-BR"/>
        </w:rPr>
      </w:pPr>
      <w:r w:rsidRPr="00DC1BDA">
        <w:rPr>
          <w:lang w:val="pt-BR"/>
        </w:rPr>
        <w:t xml:space="preserve">As fontes das tabelas (informação central são dados numéricos) e ilustrações (gráficos, figuras, imagens, quadros, etc) que não são de autoria própria deverão estar listadas nas Referências. </w:t>
      </w: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075ED8" w:rsidRDefault="00075ED8" w:rsidP="00A70798">
      <w:pPr>
        <w:rPr>
          <w:lang w:val="pt-BR"/>
        </w:rPr>
      </w:pPr>
    </w:p>
    <w:p w:rsidR="00B70280" w:rsidRPr="00DC1BDA" w:rsidRDefault="00B70280" w:rsidP="00A70798">
      <w:pPr>
        <w:rPr>
          <w:lang w:val="pt-BR"/>
        </w:rPr>
      </w:pPr>
      <w:r>
        <w:rPr>
          <w:lang w:val="pt-BR"/>
        </w:rPr>
        <w:t>Exemplo:</w:t>
      </w:r>
    </w:p>
    <w:p w:rsidR="004B27B5" w:rsidRPr="00DC1BDA" w:rsidRDefault="004B27B5" w:rsidP="00472E9C">
      <w:pPr>
        <w:rPr>
          <w:lang w:val="pt-BR"/>
        </w:rPr>
      </w:pPr>
      <w:r w:rsidRPr="00DC1BDA">
        <w:rPr>
          <w:lang w:val="pt-BR"/>
        </w:rPr>
        <w:t xml:space="preserve">A </w:t>
      </w:r>
      <w:proofErr w:type="gramStart"/>
      <w:r w:rsidRPr="00DC1BDA">
        <w:rPr>
          <w:lang w:val="pt-BR"/>
        </w:rPr>
        <w:t>praça</w:t>
      </w:r>
      <w:proofErr w:type="gramEnd"/>
      <w:r w:rsidRPr="00DC1BDA">
        <w:rPr>
          <w:lang w:val="pt-BR"/>
        </w:rPr>
        <w:t xml:space="preserve"> Gonçalves Dias (Foto</w:t>
      </w:r>
      <w:r w:rsidR="00A70798" w:rsidRPr="00DC1BDA">
        <w:rPr>
          <w:lang w:val="pt-BR"/>
        </w:rPr>
        <w:t>grafia</w:t>
      </w:r>
      <w:r w:rsidRPr="00DC1BDA">
        <w:rPr>
          <w:lang w:val="pt-BR"/>
        </w:rPr>
        <w:t xml:space="preserve"> 1) é um dos cartões postais da cidade de São Luís.</w:t>
      </w:r>
    </w:p>
    <w:p w:rsidR="004B27B5" w:rsidRPr="00DC1BDA" w:rsidRDefault="004B27B5" w:rsidP="004B27B5">
      <w:pPr>
        <w:ind w:firstLine="0"/>
        <w:rPr>
          <w:lang w:val="pt-BR"/>
        </w:rPr>
      </w:pPr>
    </w:p>
    <w:p w:rsidR="004B27B5" w:rsidRPr="00DC1BDA" w:rsidRDefault="00401F2C" w:rsidP="004B27B5">
      <w:pPr>
        <w:rPr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4" o:spid="_x0000_s1054" type="#_x0000_t202" style="position:absolute;left:0;text-align:left;margin-left:51.95pt;margin-top:1pt;width:319.05pt;height:17.75pt;z-index:-251618304;visibility:visible;mso-width-relative:margin;mso-height-relative:margin" wrapcoords="-51 0 -51 20700 21600 20700 21600 0 -5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S8RgIAAJYEAAAOAAAAZHJzL2Uyb0RvYy54bWysVMFuGjEQvVfqP1i+lwUKUYNYIkpEVQkl&#10;kUiVs/HarFXb49qG3fTrO/bukjTtqerFzHrezHjevGF50xpNzsIHBbakk9GYEmE5VMoeS/rtcfvh&#10;EyUhMlsxDVaU9FkEerN6/27ZuIWYQg26Ep5gEhsWjStpHaNbFEXgtTAsjMAJi04J3rCIn/5YVJ41&#10;mN3oYjoeXxUN+Mp54CIEvL3tnHSV80speLyXMohIdEnxbTGfPp+HdBarJVscPXO14v0z2D+8wjBl&#10;segl1S2LjJy8+iOVUdxDABlHHEwBUioucg/YzWT8ppt9zZzIvSA5wV1oCv8vLb87P3iiKpzdjBLL&#10;DM5ow1TLSCVIFG0Egg5kqXFhgeC9Q3hsP0OLEbnj4HbAvweEFK8wXUBAdGKlld6kX+yXYCAO4vlC&#10;PtYgHC9n4/nk+uOcEo6+6XQ+m85T3eIl2vkQvwgwJBkl9Tjc/AJ23oXYQQdIKhZAq2qrtE4fybHR&#10;npwZCqGpVRR98t9Q2iashRTVJexuRFZSXyV12TWWrNge2szf1cDSAapnJMlDJ7bg+FZh9R0L8YF5&#10;VBe2jxsT7/GQGpqSQm9RUoP/+bf7hMeho5eSBtVa0vDjxLygRH+1KIck7cHwg3EYDHsyG8C+J7iL&#10;jmcTA3zUgyk9mCdcpHWqgi5mOdYqaRzMTex2BheRi/U6g1DAjsWd3Ts+aCGx/Ng+Me/6GSUF3cGg&#10;Y7Z4M6oO23G+PkWQKs8x8dqx2IsKxZ+V0C9q2q7X3xn18ney+gUAAP//AwBQSwMEFAAGAAgAAAAh&#10;ABA6RfPdAAAACAEAAA8AAABkcnMvZG93bnJldi54bWxMj8FOwzAQRO9I/IO1SNyok7YQGuJUCAlV&#10;4lI17Qe48RJHxOsodpr079me4LajGc2+Kbaz68QFh9B6UpAuEhBItTctNQpOx8+nVxAhajK684QK&#10;rhhgW97fFTo3fqIDXqrYCC6hkGsFNsY+lzLUFp0OC98jsfftB6cjy6GRZtATl7tOLpPkRTrdEn+w&#10;uscPi/VPNToFbUbp11itZ5lOm9Nxb3f767hT6vFhfn8DEXGOf2G44TM6lMx09iOZIDrWyWrDUQVL&#10;nsR+tr4dZwWr7BlkWcj/A8pfAAAA//8DAFBLAQItABQABgAIAAAAIQC2gziS/gAAAOEBAAATAAAA&#10;AAAAAAAAAAAAAAAAAABbQ29udGVudF9UeXBlc10ueG1sUEsBAi0AFAAGAAgAAAAhADj9If/WAAAA&#10;lAEAAAsAAAAAAAAAAAAAAAAALwEAAF9yZWxzLy5yZWxzUEsBAi0AFAAGAAgAAAAhALPqJLxGAgAA&#10;lgQAAA4AAAAAAAAAAAAAAAAALgIAAGRycy9lMm9Eb2MueG1sUEsBAi0AFAAGAAgAAAAhABA6RfPd&#10;AAAACAEAAA8AAAAAAAAAAAAAAAAAoAQAAGRycy9kb3ducmV2LnhtbFBLBQYAAAAABAAEAPMAAACq&#10;BQAAAAA=&#10;" stroked="f">
            <v:path arrowok="t"/>
            <v:textbox style="mso-next-textbox:#Caixa de texto 14" inset="0,0,0,0">
              <w:txbxContent>
                <w:p w:rsidR="0019592B" w:rsidRPr="00D95728" w:rsidRDefault="0019592B" w:rsidP="004B27B5">
                  <w:pPr>
                    <w:pStyle w:val="Legenda"/>
                    <w:spacing w:line="240" w:lineRule="auto"/>
                    <w:rPr>
                      <w:rFonts w:ascii="Arial" w:hAnsi="Arial" w:cs="Arial"/>
                      <w:b w:val="0"/>
                      <w:noProof/>
                    </w:rPr>
                  </w:pPr>
                  <w:bookmarkStart w:id="12" w:name="_Toc474420293"/>
                  <w:r w:rsidRPr="00A70798">
                    <w:rPr>
                      <w:rFonts w:ascii="Arial" w:hAnsi="Arial" w:cs="Arial"/>
                      <w:b w:val="0"/>
                      <w:sz w:val="22"/>
                    </w:rPr>
                    <w:t xml:space="preserve">Fotografia </w:t>
                  </w:r>
                  <w:r w:rsidR="00401F2C" w:rsidRPr="00A70798">
                    <w:rPr>
                      <w:rFonts w:ascii="Arial" w:hAnsi="Arial" w:cs="Arial"/>
                      <w:b w:val="0"/>
                      <w:sz w:val="22"/>
                    </w:rPr>
                    <w:fldChar w:fldCharType="begin"/>
                  </w:r>
                  <w:r w:rsidRPr="00A70798">
                    <w:rPr>
                      <w:rFonts w:ascii="Arial" w:hAnsi="Arial" w:cs="Arial"/>
                      <w:b w:val="0"/>
                      <w:sz w:val="22"/>
                    </w:rPr>
                    <w:instrText xml:space="preserve"> SEQ Figura \* ARABIC </w:instrText>
                  </w:r>
                  <w:r w:rsidR="00401F2C" w:rsidRPr="00A70798">
                    <w:rPr>
                      <w:rFonts w:ascii="Arial" w:hAnsi="Arial" w:cs="Arial"/>
                      <w:b w:val="0"/>
                      <w:sz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2"/>
                    </w:rPr>
                    <w:t>1</w:t>
                  </w:r>
                  <w:r w:rsidR="00401F2C" w:rsidRPr="00A70798">
                    <w:rPr>
                      <w:rFonts w:ascii="Arial" w:hAnsi="Arial" w:cs="Arial"/>
                      <w:b w:val="0"/>
                      <w:sz w:val="22"/>
                    </w:rPr>
                    <w:fldChar w:fldCharType="end"/>
                  </w:r>
                  <w:r w:rsidRPr="00A70798">
                    <w:rPr>
                      <w:rFonts w:ascii="Arial" w:hAnsi="Arial" w:cs="Arial"/>
                      <w:b w:val="0"/>
                      <w:sz w:val="22"/>
                    </w:rPr>
                    <w:t xml:space="preserve"> – Praça Gonçalves Dias em São Luís do Maranhão</w:t>
                  </w:r>
                  <w:bookmarkEnd w:id="12"/>
                </w:p>
              </w:txbxContent>
            </v:textbox>
            <w10:wrap type="tight"/>
          </v:shape>
        </w:pict>
      </w:r>
    </w:p>
    <w:p w:rsidR="004B27B5" w:rsidRPr="00DC1BDA" w:rsidRDefault="004B27B5" w:rsidP="004B27B5">
      <w:pPr>
        <w:rPr>
          <w:lang w:val="pt-BR"/>
        </w:rPr>
      </w:pPr>
      <w:r w:rsidRPr="00DC1BDA">
        <w:rPr>
          <w:noProof/>
          <w:lang w:val="pt-BR" w:eastAsia="pt-B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page">
              <wp:posOffset>1637858</wp:posOffset>
            </wp:positionH>
            <wp:positionV relativeFrom="paragraph">
              <wp:posOffset>9221</wp:posOffset>
            </wp:positionV>
            <wp:extent cx="4320000" cy="2159699"/>
            <wp:effectExtent l="0" t="0" r="4445" b="0"/>
            <wp:wrapSquare wrapText="bothSides"/>
            <wp:docPr id="3" name="Imagem 65" descr="http://www.saoluis360.com.br/wp-content/uploads/2012/11/gd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oluis360.com.br/wp-content/uploads/2012/11/gd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15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7B5" w:rsidRPr="00DC1BDA" w:rsidRDefault="004B27B5" w:rsidP="004B27B5">
      <w:pPr>
        <w:rPr>
          <w:lang w:val="pt-BR"/>
        </w:rPr>
      </w:pPr>
    </w:p>
    <w:p w:rsidR="004B27B5" w:rsidRPr="00DC1BDA" w:rsidRDefault="004B27B5" w:rsidP="004B27B5">
      <w:pPr>
        <w:rPr>
          <w:lang w:val="pt-BR"/>
        </w:rPr>
      </w:pPr>
    </w:p>
    <w:p w:rsidR="004B27B5" w:rsidRPr="00DC1BDA" w:rsidRDefault="004B27B5" w:rsidP="004B27B5">
      <w:pPr>
        <w:rPr>
          <w:lang w:val="pt-BR"/>
        </w:rPr>
      </w:pPr>
    </w:p>
    <w:p w:rsidR="004B27B5" w:rsidRPr="00DC1BDA" w:rsidRDefault="004B27B5" w:rsidP="004B27B5">
      <w:pPr>
        <w:rPr>
          <w:lang w:val="pt-BR"/>
        </w:rPr>
      </w:pPr>
    </w:p>
    <w:p w:rsidR="004B27B5" w:rsidRPr="00DC1BDA" w:rsidRDefault="004B27B5" w:rsidP="004B27B5">
      <w:pPr>
        <w:rPr>
          <w:lang w:val="pt-BR"/>
        </w:rPr>
      </w:pPr>
    </w:p>
    <w:p w:rsidR="004B27B5" w:rsidRPr="00DC1BDA" w:rsidRDefault="004B27B5" w:rsidP="004B27B5">
      <w:pPr>
        <w:rPr>
          <w:lang w:val="pt-BR"/>
        </w:rPr>
      </w:pPr>
    </w:p>
    <w:p w:rsidR="004B27B5" w:rsidRPr="00DC1BDA" w:rsidRDefault="004B27B5" w:rsidP="004B27B5">
      <w:pPr>
        <w:rPr>
          <w:lang w:val="pt-BR"/>
        </w:rPr>
      </w:pPr>
    </w:p>
    <w:p w:rsidR="004B27B5" w:rsidRPr="00DC1BDA" w:rsidRDefault="00401F2C" w:rsidP="00816B19">
      <w:pPr>
        <w:rPr>
          <w:lang w:val="pt-BR"/>
        </w:rPr>
      </w:pPr>
      <w:r>
        <w:rPr>
          <w:noProof/>
          <w:lang w:val="pt-BR" w:eastAsia="pt-BR"/>
        </w:rPr>
        <w:pict>
          <v:shape id="Caixa de texto 36" o:spid="_x0000_s1055" type="#_x0000_t202" style="position:absolute;left:0;text-align:left;margin-left:128.6pt;margin-top:7.3pt;width:321.05pt;height:18.25pt;z-index:-251617280;visibility:visible;mso-position-horizontal-relative:page;mso-height-relative:margin" wrapcoords="-50 0 -50 20700 21600 20700 21600 0 -5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ZJRwIAAJYEAAAOAAAAZHJzL2Uyb0RvYy54bWysVE1vGyEQvVfqf0Dc6/VHE1eW15HryFUl&#10;K4nkVDljFryowFDA3k1/fQd210nTnqpe2IF5zDBv3uzypjWanIUPCmxJJ6MxJcJyqJQ9lvTb4/bD&#10;J0pCZLZiGqwo6bMI9Gb1/t2ycQsxhRp0JTzBIDYsGlfSOka3KIrAa2FYGIETFp0SvGERt/5YVJ41&#10;GN3oYjoeXxcN+Mp54CIEPL3tnHSV40speLyXMohIdEnxbTGvPq+HtBarJVscPXO14v0z2D+8wjBl&#10;Mekl1C2LjJy8+iOUUdxDABlHHEwBUioucg1YzWT8ppp9zZzItSA5wV1oCv8vLL87P3iiqpLOrimx&#10;zGCPNky1jFSCRNFGIOhAlhoXFgjeO4TH9jO02O1ccXA74N8DQopXmO5CQHRipZXepC/WS/AiNuL5&#10;Qj7mIBwPP47n89nsihKOvulsMp9fpbzFy23nQ/wiwJBklNRjc/ML2HkXYgcdIClZAK2qrdI6bZJj&#10;oz05MxRCU6so+uC/obRNWAvpVhewOxFZSX2WVGVXWLJie2gzf/OBpQNUz0iSh05swfGtwuw7FuID&#10;86guLB8nJt7jIjU0JYXeoqQG//Nv5wmPTUcvJQ2qtaThx4l5QYn+alEOSdqD4QfjMBj2ZDaAdU9w&#10;Fh3PJl7wUQ+m9GCecJDWKQu6mOWYq6RxMDexmxkcRC7W6wxCATsWd3bv+KCFxPJj+8S863uUFHQH&#10;g47Z4k2rOmzH+foUQarcx8Rrx2IvKhR/VkI/qGm6Xu8z6uV3svoFAAD//wMAUEsDBBQABgAIAAAA&#10;IQAy8C7Y3gAAAAkBAAAPAAAAZHJzL2Rvd25yZXYueG1sTI/LasMwEEX3hf6DmEJ3jSw3LzuWQymU&#10;QDehTj5AsVTLxBoZS46dv+901S6He7j3TLGfXcduZgitRwlikQAzWHvdYiPhfPp42QILUaFWnUcj&#10;4W4C7MvHh0Ll2k/4ZW5VbBiVYMiVBBtjn3MeamucCgvfG6Ts2w9ORTqHhutBTVTuOp4myZo71SIt&#10;WNWbd2vqazU6Ce0GxedYLWcupux8OtrD8T4epHx+mt92wKKZ4x8Mv/qkDiU5XfyIOrBOQrrapIRS&#10;sFwDI2CbZa/ALhJWQgAvC/7/g/IHAAD//wMAUEsBAi0AFAAGAAgAAAAhALaDOJL+AAAA4QEAABMA&#10;AAAAAAAAAAAAAAAAAAAAAFtDb250ZW50X1R5cGVzXS54bWxQSwECLQAUAAYACAAAACEAOP0h/9YA&#10;AACUAQAACwAAAAAAAAAAAAAAAAAvAQAAX3JlbHMvLnJlbHNQSwECLQAUAAYACAAAACEAVoxmSUcC&#10;AACWBAAADgAAAAAAAAAAAAAAAAAuAgAAZHJzL2Uyb0RvYy54bWxQSwECLQAUAAYACAAAACEAMvAu&#10;2N4AAAAJAQAADwAAAAAAAAAAAAAAAAChBAAAZHJzL2Rvd25yZXYueG1sUEsFBgAAAAAEAAQA8wAA&#10;AKwFAAAAAA==&#10;" stroked="f">
            <v:path arrowok="t"/>
            <v:textbox style="mso-next-textbox:#Caixa de texto 36" inset="0,0,0,0">
              <w:txbxContent>
                <w:p w:rsidR="0019592B" w:rsidRPr="00DC1BDA" w:rsidRDefault="0019592B" w:rsidP="00816B19">
                  <w:pPr>
                    <w:pStyle w:val="fonte"/>
                    <w:rPr>
                      <w:rFonts w:ascii="Arial" w:hAnsi="Arial" w:cs="Arial"/>
                    </w:rPr>
                  </w:pPr>
                  <w:r w:rsidRPr="00DC1BDA">
                    <w:rPr>
                      <w:rFonts w:ascii="Arial" w:hAnsi="Arial" w:cs="Arial"/>
                    </w:rPr>
                    <w:t>Fonte: SÃO LUÍS 360º (2017).</w:t>
                  </w:r>
                </w:p>
                <w:p w:rsidR="0019592B" w:rsidRDefault="0019592B" w:rsidP="004B27B5">
                  <w:pPr>
                    <w:pStyle w:val="Legenda"/>
                    <w:rPr>
                      <w:noProof/>
                    </w:rPr>
                  </w:pPr>
                </w:p>
              </w:txbxContent>
            </v:textbox>
            <w10:wrap type="tight" anchorx="page"/>
          </v:shape>
        </w:pict>
      </w:r>
    </w:p>
    <w:p w:rsidR="004B27B5" w:rsidRPr="00DC1BDA" w:rsidRDefault="004B27B5" w:rsidP="00816B19">
      <w:pPr>
        <w:rPr>
          <w:lang w:val="pt-BR"/>
        </w:rPr>
      </w:pPr>
    </w:p>
    <w:p w:rsidR="006E22A5" w:rsidRDefault="006E22A5" w:rsidP="00816B19">
      <w:pPr>
        <w:rPr>
          <w:lang w:val="pt-BR"/>
        </w:rPr>
      </w:pPr>
    </w:p>
    <w:p w:rsidR="00B70280" w:rsidRDefault="00B70280" w:rsidP="00472E9C">
      <w:pPr>
        <w:rPr>
          <w:lang w:val="pt-BR"/>
        </w:rPr>
      </w:pPr>
      <w:r>
        <w:rPr>
          <w:lang w:val="pt-BR"/>
        </w:rPr>
        <w:t>Exemplo:</w:t>
      </w:r>
    </w:p>
    <w:p w:rsidR="004B27B5" w:rsidRPr="00DC1BDA" w:rsidRDefault="004B27B5" w:rsidP="00472E9C">
      <w:pPr>
        <w:rPr>
          <w:lang w:val="pt-BR"/>
        </w:rPr>
      </w:pPr>
      <w:r w:rsidRPr="00DC1BDA">
        <w:rPr>
          <w:lang w:val="pt-BR"/>
        </w:rPr>
        <w:t xml:space="preserve">Conforme os dados </w:t>
      </w:r>
      <w:r w:rsidR="00A70798" w:rsidRPr="00DC1BDA">
        <w:rPr>
          <w:lang w:val="pt-BR"/>
        </w:rPr>
        <w:t xml:space="preserve">da </w:t>
      </w:r>
      <w:r w:rsidRPr="00DC1BDA">
        <w:rPr>
          <w:lang w:val="pt-BR"/>
        </w:rPr>
        <w:t>Tabela 1, os indígenas estão em grande número na zona urbana com 298.871.</w:t>
      </w:r>
    </w:p>
    <w:p w:rsidR="00630780" w:rsidRPr="00DC1BDA" w:rsidRDefault="00630780" w:rsidP="004B27B5">
      <w:pPr>
        <w:ind w:firstLine="0"/>
        <w:rPr>
          <w:lang w:val="pt-BR"/>
        </w:rPr>
      </w:pPr>
    </w:p>
    <w:p w:rsidR="004B27B5" w:rsidRPr="00DC1BDA" w:rsidRDefault="004B27B5" w:rsidP="004B27B5">
      <w:pPr>
        <w:pStyle w:val="PargrafodaLista"/>
        <w:ind w:left="1276" w:hanging="1276"/>
        <w:rPr>
          <w:sz w:val="22"/>
          <w:szCs w:val="24"/>
          <w:lang w:val="pt-BR"/>
        </w:rPr>
      </w:pPr>
      <w:r w:rsidRPr="00DC1BDA">
        <w:rPr>
          <w:sz w:val="22"/>
          <w:szCs w:val="24"/>
          <w:lang w:val="pt-BR"/>
        </w:rPr>
        <w:t>Tabela 1 – População de indígenas, por situação domicílio, segundo a localização do domicílio – Brasil - 2010.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2586"/>
        <w:gridCol w:w="1978"/>
        <w:gridCol w:w="2265"/>
        <w:gridCol w:w="2266"/>
      </w:tblGrid>
      <w:tr w:rsidR="004B27B5" w:rsidRPr="00DC1BDA" w:rsidTr="00BF2C23">
        <w:tc>
          <w:tcPr>
            <w:tcW w:w="25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27B5" w:rsidRPr="00DC1BDA" w:rsidRDefault="004B27B5" w:rsidP="00BF2C23">
            <w:pPr>
              <w:pStyle w:val="PargrafodaLista"/>
              <w:ind w:left="0" w:firstLine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Localização do domicílio</w:t>
            </w:r>
          </w:p>
        </w:tc>
        <w:tc>
          <w:tcPr>
            <w:tcW w:w="6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PopulaçãoIndígena</w:t>
            </w:r>
          </w:p>
        </w:tc>
      </w:tr>
      <w:tr w:rsidR="004B27B5" w:rsidRPr="00DC1BDA" w:rsidTr="00BF2C23">
        <w:tc>
          <w:tcPr>
            <w:tcW w:w="25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 xml:space="preserve">Total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 xml:space="preserve">Urbana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Rural</w:t>
            </w:r>
          </w:p>
        </w:tc>
      </w:tr>
      <w:tr w:rsidR="004B27B5" w:rsidRPr="00DC1BDA" w:rsidTr="00BF2C23"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7B5" w:rsidRPr="00DC1BDA" w:rsidRDefault="004B27B5" w:rsidP="00BF2C23">
            <w:pPr>
              <w:pStyle w:val="PargrafodaLista"/>
              <w:ind w:left="0" w:firstLine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Total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896 917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324 834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572 083</w:t>
            </w:r>
          </w:p>
        </w:tc>
      </w:tr>
      <w:tr w:rsidR="004B27B5" w:rsidRPr="00DC1BDA" w:rsidTr="00BF2C23"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7B5" w:rsidRPr="00DC1BDA" w:rsidRDefault="004B27B5" w:rsidP="00BF2C23">
            <w:pPr>
              <w:pStyle w:val="PargrafodaLista"/>
              <w:ind w:left="0" w:firstLine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Terrasindígenas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517 383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 xml:space="preserve">25 963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491 420</w:t>
            </w:r>
          </w:p>
        </w:tc>
      </w:tr>
      <w:tr w:rsidR="004B27B5" w:rsidRPr="00DC1BDA" w:rsidTr="00BF2C23"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7B5" w:rsidRPr="00DC1BDA" w:rsidRDefault="004B27B5" w:rsidP="00BF2C23">
            <w:pPr>
              <w:pStyle w:val="PargrafodaLista"/>
              <w:ind w:left="0" w:firstLine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Fora de terrasindígenas</w:t>
            </w:r>
          </w:p>
        </w:tc>
        <w:tc>
          <w:tcPr>
            <w:tcW w:w="1978" w:type="dxa"/>
            <w:tcBorders>
              <w:top w:val="nil"/>
              <w:left w:val="single" w:sz="4" w:space="0" w:color="auto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379 534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298 871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7B5" w:rsidRPr="00DC1BDA" w:rsidRDefault="004B27B5" w:rsidP="00BF2C23">
            <w:pPr>
              <w:pStyle w:val="PargrafodaLista"/>
              <w:ind w:left="0"/>
              <w:jc w:val="center"/>
              <w:rPr>
                <w:szCs w:val="24"/>
              </w:rPr>
            </w:pPr>
            <w:r w:rsidRPr="00DC1BDA">
              <w:rPr>
                <w:szCs w:val="24"/>
              </w:rPr>
              <w:t>80 663</w:t>
            </w:r>
          </w:p>
        </w:tc>
      </w:tr>
    </w:tbl>
    <w:p w:rsidR="004B27B5" w:rsidRPr="00DC1BDA" w:rsidRDefault="004B27B5" w:rsidP="004B27B5">
      <w:pPr>
        <w:pStyle w:val="Legenda"/>
        <w:jc w:val="both"/>
        <w:rPr>
          <w:rFonts w:ascii="Arial" w:hAnsi="Arial" w:cs="Arial"/>
          <w:b w:val="0"/>
          <w:sz w:val="20"/>
          <w:szCs w:val="20"/>
        </w:rPr>
      </w:pPr>
      <w:r w:rsidRPr="00DC1BDA">
        <w:rPr>
          <w:rFonts w:ascii="Arial" w:hAnsi="Arial" w:cs="Arial"/>
          <w:b w:val="0"/>
          <w:sz w:val="20"/>
          <w:szCs w:val="20"/>
        </w:rPr>
        <w:t>Fonte: Dados da pesquisa (2013).</w:t>
      </w:r>
    </w:p>
    <w:p w:rsidR="004B27B5" w:rsidRPr="00DC1BDA" w:rsidRDefault="004B27B5" w:rsidP="004B27B5">
      <w:pPr>
        <w:rPr>
          <w:lang w:val="pt-BR"/>
        </w:rPr>
      </w:pPr>
    </w:p>
    <w:p w:rsidR="00472E9C" w:rsidRPr="00DC1BDA" w:rsidRDefault="002A6822" w:rsidP="004B27B5">
      <w:pPr>
        <w:rPr>
          <w:lang w:val="pt-BR"/>
        </w:rPr>
      </w:pPr>
      <w:r>
        <w:rPr>
          <w:lang w:val="pt-BR"/>
        </w:rPr>
        <w:t>Para tabelas d</w:t>
      </w:r>
      <w:r w:rsidR="00472E9C" w:rsidRPr="00DC1BDA">
        <w:rPr>
          <w:lang w:val="pt-BR"/>
        </w:rPr>
        <w:t>eve</w:t>
      </w:r>
      <w:r>
        <w:rPr>
          <w:lang w:val="pt-BR"/>
        </w:rPr>
        <w:t>-</w:t>
      </w:r>
      <w:r w:rsidR="00472E9C" w:rsidRPr="00DC1BDA">
        <w:rPr>
          <w:lang w:val="pt-BR"/>
        </w:rPr>
        <w:t>se seguir as orientações das Normas Tabular do IBGE 1998.</w:t>
      </w:r>
    </w:p>
    <w:p w:rsidR="00B70280" w:rsidRDefault="00B70280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Pr="00DC1BDA" w:rsidRDefault="00075ED8" w:rsidP="000E6B58">
      <w:pPr>
        <w:ind w:firstLine="0"/>
        <w:rPr>
          <w:b/>
          <w:szCs w:val="24"/>
          <w:lang w:val="pt-BR"/>
        </w:rPr>
      </w:pPr>
    </w:p>
    <w:p w:rsidR="00012C1F" w:rsidRPr="00DC1BDA" w:rsidRDefault="00012C1F" w:rsidP="00012C1F">
      <w:pPr>
        <w:pStyle w:val="Legenda"/>
        <w:keepNext/>
        <w:rPr>
          <w:rFonts w:ascii="Arial" w:hAnsi="Arial" w:cs="Arial"/>
          <w:b w:val="0"/>
          <w:sz w:val="22"/>
        </w:rPr>
      </w:pPr>
      <w:r w:rsidRPr="00DC1BDA">
        <w:rPr>
          <w:rFonts w:ascii="Arial" w:hAnsi="Arial" w:cs="Arial"/>
          <w:b w:val="0"/>
          <w:sz w:val="22"/>
        </w:rPr>
        <w:t xml:space="preserve">Quadro </w:t>
      </w:r>
      <w:r w:rsidR="00401F2C" w:rsidRPr="00DC1BDA">
        <w:rPr>
          <w:rFonts w:ascii="Arial" w:hAnsi="Arial" w:cs="Arial"/>
          <w:b w:val="0"/>
          <w:sz w:val="22"/>
        </w:rPr>
        <w:fldChar w:fldCharType="begin"/>
      </w:r>
      <w:r w:rsidRPr="00DC1BDA">
        <w:rPr>
          <w:rFonts w:ascii="Arial" w:hAnsi="Arial" w:cs="Arial"/>
          <w:b w:val="0"/>
          <w:sz w:val="22"/>
        </w:rPr>
        <w:instrText xml:space="preserve"> SEQ Quadro \* ARABIC </w:instrText>
      </w:r>
      <w:r w:rsidR="00401F2C" w:rsidRPr="00DC1BDA">
        <w:rPr>
          <w:rFonts w:ascii="Arial" w:hAnsi="Arial" w:cs="Arial"/>
          <w:b w:val="0"/>
          <w:sz w:val="22"/>
        </w:rPr>
        <w:fldChar w:fldCharType="separate"/>
      </w:r>
      <w:r w:rsidR="00B04CF1" w:rsidRPr="00DC1BDA">
        <w:rPr>
          <w:rFonts w:ascii="Arial" w:hAnsi="Arial" w:cs="Arial"/>
          <w:b w:val="0"/>
          <w:noProof/>
          <w:sz w:val="22"/>
        </w:rPr>
        <w:t>1</w:t>
      </w:r>
      <w:r w:rsidR="00401F2C" w:rsidRPr="00DC1BDA">
        <w:rPr>
          <w:rFonts w:ascii="Arial" w:hAnsi="Arial" w:cs="Arial"/>
          <w:b w:val="0"/>
          <w:sz w:val="22"/>
        </w:rPr>
        <w:fldChar w:fldCharType="end"/>
      </w:r>
      <w:r w:rsidRPr="00DC1BDA">
        <w:rPr>
          <w:rFonts w:ascii="Arial" w:hAnsi="Arial" w:cs="Arial"/>
          <w:b w:val="0"/>
          <w:sz w:val="22"/>
        </w:rPr>
        <w:t xml:space="preserve"> – Desenvolvimento e competências</w:t>
      </w:r>
    </w:p>
    <w:tbl>
      <w:tblPr>
        <w:tblW w:w="9087" w:type="dxa"/>
        <w:jc w:val="center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65"/>
        <w:gridCol w:w="5522"/>
      </w:tblGrid>
      <w:tr w:rsidR="00012C1F" w:rsidRPr="00DC1BDA" w:rsidTr="00BF2C23">
        <w:trPr>
          <w:trHeight w:val="300"/>
          <w:jc w:val="center"/>
        </w:trPr>
        <w:tc>
          <w:tcPr>
            <w:tcW w:w="3565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rPr>
                <w:rFonts w:cs="Arial"/>
                <w:b/>
              </w:rPr>
            </w:pPr>
            <w:r w:rsidRPr="00DC1BDA">
              <w:rPr>
                <w:rFonts w:cs="Arial"/>
                <w:b/>
              </w:rPr>
              <w:t>Áreas de Desenvolvimento</w:t>
            </w:r>
          </w:p>
        </w:tc>
        <w:tc>
          <w:tcPr>
            <w:tcW w:w="5522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rPr>
                <w:rFonts w:cs="Arial"/>
                <w:b/>
              </w:rPr>
            </w:pPr>
            <w:r w:rsidRPr="00DC1BDA">
              <w:rPr>
                <w:rFonts w:cs="Arial"/>
                <w:b/>
              </w:rPr>
              <w:t>Descrição</w:t>
            </w:r>
          </w:p>
        </w:tc>
      </w:tr>
      <w:tr w:rsidR="00012C1F" w:rsidRPr="00CC0088" w:rsidTr="00BF2C23">
        <w:trPr>
          <w:trHeight w:val="240"/>
          <w:jc w:val="center"/>
        </w:trPr>
        <w:tc>
          <w:tcPr>
            <w:tcW w:w="3565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1. Competências sobre processos</w:t>
            </w:r>
          </w:p>
        </w:tc>
        <w:tc>
          <w:tcPr>
            <w:tcW w:w="5522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Conhecimento nos processos de trabalho</w:t>
            </w:r>
          </w:p>
        </w:tc>
      </w:tr>
      <w:tr w:rsidR="00012C1F" w:rsidRPr="00CC0088" w:rsidTr="00BF2C23">
        <w:trPr>
          <w:trHeight w:val="705"/>
          <w:jc w:val="center"/>
        </w:trPr>
        <w:tc>
          <w:tcPr>
            <w:tcW w:w="3565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2. Competências técnicas</w:t>
            </w:r>
          </w:p>
        </w:tc>
        <w:tc>
          <w:tcPr>
            <w:tcW w:w="5522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Conhecimento técnico nas tarefas a serem desempenhadas e tecnologias empregadas nestas tarefas</w:t>
            </w:r>
          </w:p>
        </w:tc>
      </w:tr>
      <w:tr w:rsidR="00012C1F" w:rsidRPr="00CC0088" w:rsidTr="00BF2C23">
        <w:trPr>
          <w:trHeight w:val="295"/>
          <w:jc w:val="center"/>
        </w:trPr>
        <w:tc>
          <w:tcPr>
            <w:tcW w:w="3565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3. Competências sobre a organização</w:t>
            </w:r>
          </w:p>
        </w:tc>
        <w:tc>
          <w:tcPr>
            <w:tcW w:w="5522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Saber organizar os fluxos de trabalho</w:t>
            </w:r>
          </w:p>
        </w:tc>
      </w:tr>
      <w:tr w:rsidR="00012C1F" w:rsidRPr="00CC0088" w:rsidTr="00BF2C23">
        <w:trPr>
          <w:trHeight w:val="756"/>
          <w:jc w:val="center"/>
        </w:trPr>
        <w:tc>
          <w:tcPr>
            <w:tcW w:w="3565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4. Competências de serviço</w:t>
            </w:r>
          </w:p>
        </w:tc>
        <w:tc>
          <w:tcPr>
            <w:tcW w:w="5522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Aliar as competências técnicas com o impacto que estas ações terão para o cliente consumidor</w:t>
            </w:r>
          </w:p>
        </w:tc>
      </w:tr>
      <w:tr w:rsidR="00012C1F" w:rsidRPr="00CC0088" w:rsidTr="00BF2C23">
        <w:trPr>
          <w:trHeight w:val="799"/>
          <w:jc w:val="center"/>
        </w:trPr>
        <w:tc>
          <w:tcPr>
            <w:tcW w:w="3565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5. Competências sociais</w:t>
            </w:r>
          </w:p>
        </w:tc>
        <w:tc>
          <w:tcPr>
            <w:tcW w:w="5522" w:type="dxa"/>
            <w:vAlign w:val="center"/>
          </w:tcPr>
          <w:p w:rsidR="00012C1F" w:rsidRPr="00DC1BDA" w:rsidRDefault="00012C1F" w:rsidP="00BF2C23">
            <w:pPr>
              <w:pStyle w:val="PargrafoparaIlustraes"/>
              <w:keepNext w:val="0"/>
              <w:keepLines w:val="0"/>
              <w:widowControl w:val="0"/>
              <w:jc w:val="left"/>
              <w:rPr>
                <w:rFonts w:cs="Arial"/>
              </w:rPr>
            </w:pPr>
            <w:r w:rsidRPr="00DC1BDA">
              <w:rPr>
                <w:rFonts w:cs="Arial"/>
              </w:rPr>
              <w:t>Atitudes que sustentam o comportamento do indivíduo: saber comunicar-se e responsabilizar-se pelos seus atos.</w:t>
            </w:r>
          </w:p>
        </w:tc>
      </w:tr>
    </w:tbl>
    <w:p w:rsidR="00012C1F" w:rsidRPr="00DC1BDA" w:rsidRDefault="00012C1F" w:rsidP="00012C1F">
      <w:pPr>
        <w:pStyle w:val="FontedasIlustraes"/>
        <w:keepNext w:val="0"/>
        <w:keepLines w:val="0"/>
        <w:widowControl w:val="0"/>
        <w:jc w:val="left"/>
        <w:rPr>
          <w:rFonts w:cs="Arial"/>
          <w:b w:val="0"/>
        </w:rPr>
      </w:pPr>
      <w:r w:rsidRPr="00DC1BDA">
        <w:rPr>
          <w:rFonts w:cs="Arial"/>
          <w:b w:val="0"/>
        </w:rPr>
        <w:t xml:space="preserve">Fonte: </w:t>
      </w:r>
      <w:proofErr w:type="spellStart"/>
      <w:r w:rsidRPr="00DC1BDA">
        <w:rPr>
          <w:rFonts w:cs="Arial"/>
          <w:b w:val="0"/>
        </w:rPr>
        <w:t>Zarifian</w:t>
      </w:r>
      <w:proofErr w:type="spellEnd"/>
      <w:r w:rsidRPr="00DC1BDA">
        <w:rPr>
          <w:rFonts w:cs="Arial"/>
          <w:b w:val="0"/>
        </w:rPr>
        <w:t xml:space="preserve"> (1999) apud Fleury e Fleury (2004</w:t>
      </w:r>
      <w:r w:rsidR="00A70798" w:rsidRPr="00DC1BDA">
        <w:rPr>
          <w:rFonts w:cs="Arial"/>
          <w:b w:val="0"/>
        </w:rPr>
        <w:t>, p. 51</w:t>
      </w:r>
      <w:r w:rsidRPr="00DC1BDA">
        <w:rPr>
          <w:rFonts w:cs="Arial"/>
          <w:b w:val="0"/>
        </w:rPr>
        <w:t>).</w:t>
      </w:r>
    </w:p>
    <w:p w:rsidR="00012C1F" w:rsidRDefault="00012C1F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075ED8" w:rsidRDefault="00075ED8" w:rsidP="000E6B58">
      <w:pPr>
        <w:ind w:firstLine="0"/>
        <w:rPr>
          <w:b/>
          <w:szCs w:val="24"/>
          <w:lang w:val="pt-BR"/>
        </w:rPr>
      </w:pPr>
    </w:p>
    <w:p w:rsidR="0091621C" w:rsidRDefault="0091621C" w:rsidP="000E6B58">
      <w:pPr>
        <w:ind w:firstLine="0"/>
        <w:rPr>
          <w:b/>
          <w:szCs w:val="24"/>
          <w:lang w:val="pt-BR"/>
        </w:rPr>
      </w:pPr>
    </w:p>
    <w:p w:rsidR="00AB48F0" w:rsidRPr="00DC1BDA" w:rsidRDefault="006E22A5" w:rsidP="006E22A5">
      <w:pPr>
        <w:pStyle w:val="Ttulo1"/>
        <w:rPr>
          <w:lang w:val="pt-BR"/>
        </w:rPr>
      </w:pPr>
      <w:bookmarkStart w:id="13" w:name="_Toc6253119"/>
      <w:r>
        <w:rPr>
          <w:lang w:val="pt-BR"/>
        </w:rPr>
        <w:t>METODOLOGIA DA PESQUISA</w:t>
      </w:r>
      <w:bookmarkEnd w:id="13"/>
    </w:p>
    <w:p w:rsidR="00AB48F0" w:rsidRDefault="00AB48F0" w:rsidP="000E6B58">
      <w:pPr>
        <w:ind w:firstLine="0"/>
        <w:rPr>
          <w:b/>
          <w:szCs w:val="24"/>
          <w:lang w:val="pt-BR"/>
        </w:rPr>
      </w:pP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>Consiste na descrição detalhada dos caminhos utilizados para alcançar os objetivos, implicando a definição do tipo de pesquisa a realizar, técnicas a utilizar, instrumentos de coleta, análise dos dados, além de outros procedimentos próprios a cada sistemática definida.</w:t>
      </w: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 xml:space="preserve">Nota </w:t>
      </w:r>
      <w:proofErr w:type="gramStart"/>
      <w:r w:rsidRPr="00E26F63">
        <w:rPr>
          <w:lang w:val="pt-BR"/>
        </w:rPr>
        <w:t>1</w:t>
      </w:r>
      <w:proofErr w:type="gramEnd"/>
      <w:r w:rsidRPr="00E26F63">
        <w:rPr>
          <w:lang w:val="pt-BR"/>
        </w:rPr>
        <w:t>: O item 3 Metodologia deve apresentar uma redação objetiva em que sejam apresentados os autores e autoras utilizados para a construção do referencial metodológico e como ele deverá ser utilizado em cada momento do projeto.</w:t>
      </w: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>Nota</w:t>
      </w:r>
      <w:r>
        <w:rPr>
          <w:lang w:val="pt-BR"/>
        </w:rPr>
        <w:t xml:space="preserve"> </w:t>
      </w:r>
      <w:proofErr w:type="gramStart"/>
      <w:r w:rsidRPr="00E26F63">
        <w:rPr>
          <w:lang w:val="pt-BR"/>
        </w:rPr>
        <w:t>2</w:t>
      </w:r>
      <w:proofErr w:type="gramEnd"/>
      <w:r w:rsidRPr="00E26F63">
        <w:rPr>
          <w:lang w:val="pt-BR"/>
        </w:rPr>
        <w:t>: Recomenda-se o uso de citação direta e indireta.</w:t>
      </w:r>
    </w:p>
    <w:p w:rsidR="00630780" w:rsidRPr="00DC1BDA" w:rsidRDefault="00630780" w:rsidP="000E6B58">
      <w:pPr>
        <w:ind w:firstLine="0"/>
        <w:rPr>
          <w:b/>
          <w:szCs w:val="24"/>
          <w:lang w:val="pt-BR"/>
        </w:rPr>
      </w:pPr>
    </w:p>
    <w:p w:rsidR="00AB48F0" w:rsidRDefault="006E22A5" w:rsidP="006E22A5">
      <w:pPr>
        <w:pStyle w:val="Ttulo2"/>
        <w:tabs>
          <w:tab w:val="left" w:pos="426"/>
        </w:tabs>
        <w:rPr>
          <w:lang w:val="pt-BR"/>
        </w:rPr>
      </w:pPr>
      <w:bookmarkStart w:id="14" w:name="_Toc6253120"/>
      <w:r>
        <w:rPr>
          <w:lang w:val="pt-BR"/>
        </w:rPr>
        <w:t>Tipo de pesquisa</w:t>
      </w:r>
      <w:bookmarkEnd w:id="14"/>
    </w:p>
    <w:p w:rsidR="00075ED8" w:rsidRDefault="00075ED8" w:rsidP="00075ED8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784BEF" w:rsidRDefault="00784BEF" w:rsidP="00784BEF">
      <w:pPr>
        <w:rPr>
          <w:lang w:val="pt-BR"/>
        </w:rPr>
      </w:pPr>
    </w:p>
    <w:p w:rsidR="006E22A5" w:rsidRDefault="006E22A5" w:rsidP="006E22A5">
      <w:pPr>
        <w:pStyle w:val="Ttulo2"/>
        <w:tabs>
          <w:tab w:val="left" w:pos="426"/>
        </w:tabs>
        <w:rPr>
          <w:lang w:val="pt-BR"/>
        </w:rPr>
      </w:pPr>
      <w:bookmarkStart w:id="15" w:name="_Toc6253121"/>
      <w:r>
        <w:rPr>
          <w:lang w:val="pt-BR"/>
        </w:rPr>
        <w:t>Universo e amostra</w:t>
      </w:r>
      <w:bookmarkEnd w:id="15"/>
    </w:p>
    <w:p w:rsidR="00075ED8" w:rsidRDefault="00075ED8" w:rsidP="00075ED8">
      <w:pPr>
        <w:pStyle w:val="PargrafodaLista"/>
        <w:rPr>
          <w:lang w:val="pt-BR"/>
        </w:rPr>
      </w:pPr>
    </w:p>
    <w:p w:rsidR="00784BEF" w:rsidRDefault="00784BEF" w:rsidP="00075ED8">
      <w:pPr>
        <w:pStyle w:val="PargrafodaLista"/>
        <w:rPr>
          <w:lang w:val="pt-BR"/>
        </w:rPr>
      </w:pPr>
    </w:p>
    <w:p w:rsidR="006E22A5" w:rsidRDefault="006E22A5" w:rsidP="006E22A5">
      <w:pPr>
        <w:pStyle w:val="Ttulo2"/>
        <w:tabs>
          <w:tab w:val="left" w:pos="426"/>
        </w:tabs>
        <w:rPr>
          <w:lang w:val="pt-BR"/>
        </w:rPr>
      </w:pPr>
      <w:bookmarkStart w:id="16" w:name="_Toc6253122"/>
      <w:r>
        <w:rPr>
          <w:lang w:val="pt-BR"/>
        </w:rPr>
        <w:t>Instrumentos de coleta de dados</w:t>
      </w:r>
      <w:bookmarkEnd w:id="16"/>
    </w:p>
    <w:p w:rsidR="006E22A5" w:rsidRDefault="006E22A5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91621C" w:rsidRDefault="0091621C" w:rsidP="006E22A5">
      <w:pPr>
        <w:pStyle w:val="Ttulo2"/>
        <w:numPr>
          <w:ilvl w:val="0"/>
          <w:numId w:val="0"/>
        </w:numPr>
        <w:tabs>
          <w:tab w:val="left" w:pos="426"/>
        </w:tabs>
        <w:ind w:left="284"/>
        <w:rPr>
          <w:lang w:val="pt-BR"/>
        </w:rPr>
      </w:pPr>
    </w:p>
    <w:p w:rsidR="006E22A5" w:rsidRDefault="006E22A5" w:rsidP="006E22A5">
      <w:pPr>
        <w:pStyle w:val="Ttulo1"/>
        <w:rPr>
          <w:lang w:val="pt-BR"/>
        </w:rPr>
      </w:pPr>
      <w:bookmarkStart w:id="17" w:name="_Toc6253123"/>
      <w:r>
        <w:rPr>
          <w:lang w:val="pt-BR"/>
        </w:rPr>
        <w:t>RECURSOS</w:t>
      </w:r>
      <w:bookmarkEnd w:id="17"/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 xml:space="preserve">Consiste na descrição dos recursos necessários como: humanos, materiais e financeiros. </w:t>
      </w:r>
    </w:p>
    <w:p w:rsidR="00630780" w:rsidRPr="00E26F63" w:rsidRDefault="00630780" w:rsidP="00630780">
      <w:pPr>
        <w:rPr>
          <w:lang w:val="pt-BR"/>
        </w:rPr>
      </w:pPr>
      <w:r w:rsidRPr="00E26F63">
        <w:rPr>
          <w:lang w:val="pt-BR"/>
        </w:rPr>
        <w:t>Nota: Recomenda-se a apresentação dos dados em quadro.</w:t>
      </w:r>
    </w:p>
    <w:p w:rsidR="00630780" w:rsidRPr="00E26F63" w:rsidRDefault="00630780" w:rsidP="00630780">
      <w:pPr>
        <w:rPr>
          <w:lang w:val="pt-BR"/>
        </w:rPr>
      </w:pPr>
    </w:p>
    <w:tbl>
      <w:tblPr>
        <w:tblStyle w:val="Tabelacomgrade"/>
        <w:tblW w:w="0" w:type="auto"/>
        <w:tblInd w:w="350" w:type="dxa"/>
        <w:tblLook w:val="04A0"/>
      </w:tblPr>
      <w:tblGrid>
        <w:gridCol w:w="2912"/>
        <w:gridCol w:w="2912"/>
        <w:gridCol w:w="2912"/>
      </w:tblGrid>
      <w:tr w:rsidR="00630780" w:rsidRPr="00E26F63" w:rsidTr="00C6453D">
        <w:trPr>
          <w:trHeight w:val="417"/>
        </w:trPr>
        <w:tc>
          <w:tcPr>
            <w:tcW w:w="2912" w:type="dxa"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  <w:r w:rsidRPr="00E26F63">
              <w:rPr>
                <w:b/>
                <w:lang w:val="pt-BR"/>
              </w:rPr>
              <w:t>Recursos</w:t>
            </w:r>
          </w:p>
        </w:tc>
        <w:tc>
          <w:tcPr>
            <w:tcW w:w="2912" w:type="dxa"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  <w:r w:rsidRPr="00E26F63">
              <w:rPr>
                <w:b/>
                <w:lang w:val="pt-BR"/>
              </w:rPr>
              <w:t>Discriminação</w:t>
            </w:r>
          </w:p>
        </w:tc>
        <w:tc>
          <w:tcPr>
            <w:tcW w:w="2912" w:type="dxa"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  <w:r w:rsidRPr="00E26F63">
              <w:rPr>
                <w:b/>
                <w:lang w:val="pt-BR"/>
              </w:rPr>
              <w:t>Valor (R$)</w:t>
            </w:r>
          </w:p>
        </w:tc>
      </w:tr>
      <w:tr w:rsidR="00630780" w:rsidRPr="00E26F63" w:rsidTr="00C6453D">
        <w:trPr>
          <w:trHeight w:val="417"/>
        </w:trPr>
        <w:tc>
          <w:tcPr>
            <w:tcW w:w="2912" w:type="dxa"/>
            <w:vMerge w:val="restart"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  <w:r w:rsidRPr="00E26F63">
              <w:rPr>
                <w:b/>
                <w:lang w:val="pt-BR"/>
              </w:rPr>
              <w:t>Humanos</w:t>
            </w: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</w:tr>
      <w:tr w:rsidR="00630780" w:rsidRPr="00E26F63" w:rsidTr="00C6453D">
        <w:trPr>
          <w:trHeight w:val="125"/>
        </w:trPr>
        <w:tc>
          <w:tcPr>
            <w:tcW w:w="2912" w:type="dxa"/>
            <w:vMerge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</w:tr>
      <w:tr w:rsidR="00630780" w:rsidRPr="00E26F63" w:rsidTr="00C6453D">
        <w:trPr>
          <w:trHeight w:val="417"/>
        </w:trPr>
        <w:tc>
          <w:tcPr>
            <w:tcW w:w="2912" w:type="dxa"/>
            <w:vMerge w:val="restart"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  <w:r w:rsidRPr="00E26F63">
              <w:rPr>
                <w:b/>
                <w:lang w:val="pt-BR"/>
              </w:rPr>
              <w:t>Materiais</w:t>
            </w:r>
          </w:p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</w:tr>
      <w:tr w:rsidR="00630780" w:rsidRPr="00E26F63" w:rsidTr="00C6453D">
        <w:trPr>
          <w:trHeight w:val="417"/>
        </w:trPr>
        <w:tc>
          <w:tcPr>
            <w:tcW w:w="2912" w:type="dxa"/>
            <w:vMerge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</w:tr>
      <w:tr w:rsidR="00630780" w:rsidRPr="00E26F63" w:rsidTr="00C6453D">
        <w:trPr>
          <w:trHeight w:val="417"/>
        </w:trPr>
        <w:tc>
          <w:tcPr>
            <w:tcW w:w="2912" w:type="dxa"/>
            <w:vMerge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</w:tr>
      <w:tr w:rsidR="00630780" w:rsidRPr="00E26F63" w:rsidTr="00C6453D">
        <w:trPr>
          <w:trHeight w:val="417"/>
        </w:trPr>
        <w:tc>
          <w:tcPr>
            <w:tcW w:w="2912" w:type="dxa"/>
            <w:vMerge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</w:tr>
      <w:tr w:rsidR="00630780" w:rsidRPr="00E26F63" w:rsidTr="00C6453D">
        <w:trPr>
          <w:trHeight w:val="417"/>
        </w:trPr>
        <w:tc>
          <w:tcPr>
            <w:tcW w:w="2912" w:type="dxa"/>
            <w:vAlign w:val="center"/>
          </w:tcPr>
          <w:p w:rsidR="00630780" w:rsidRPr="00E26F63" w:rsidRDefault="00630780" w:rsidP="00784BEF">
            <w:pPr>
              <w:ind w:firstLine="0"/>
              <w:jc w:val="center"/>
              <w:rPr>
                <w:b/>
                <w:lang w:val="pt-BR"/>
              </w:rPr>
            </w:pPr>
            <w:r w:rsidRPr="00E26F63">
              <w:rPr>
                <w:b/>
                <w:lang w:val="pt-BR"/>
              </w:rPr>
              <w:t>Financeiro</w:t>
            </w: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  <w:tc>
          <w:tcPr>
            <w:tcW w:w="2912" w:type="dxa"/>
          </w:tcPr>
          <w:p w:rsidR="00630780" w:rsidRPr="00E26F63" w:rsidRDefault="00630780" w:rsidP="00784BEF">
            <w:pPr>
              <w:ind w:firstLine="0"/>
              <w:rPr>
                <w:b/>
                <w:lang w:val="pt-BR"/>
              </w:rPr>
            </w:pPr>
          </w:p>
        </w:tc>
      </w:tr>
    </w:tbl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630780" w:rsidRDefault="00630780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630780" w:rsidRDefault="00630780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630780" w:rsidRDefault="00630780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19592B" w:rsidRDefault="0019592B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91621C" w:rsidRDefault="0091621C" w:rsidP="0091621C">
      <w:pPr>
        <w:pStyle w:val="Ttulo1"/>
        <w:numPr>
          <w:ilvl w:val="0"/>
          <w:numId w:val="0"/>
        </w:numPr>
        <w:ind w:left="284" w:hanging="284"/>
        <w:rPr>
          <w:lang w:val="pt-BR"/>
        </w:rPr>
      </w:pPr>
    </w:p>
    <w:p w:rsidR="00AB48F0" w:rsidRDefault="006E22A5" w:rsidP="006E22A5">
      <w:pPr>
        <w:pStyle w:val="Ttulo1"/>
        <w:rPr>
          <w:lang w:val="pt-BR"/>
        </w:rPr>
      </w:pPr>
      <w:bookmarkStart w:id="18" w:name="_Toc6253124"/>
      <w:r>
        <w:rPr>
          <w:lang w:val="pt-BR"/>
        </w:rPr>
        <w:t>CRONOGRAMA</w:t>
      </w:r>
      <w:bookmarkEnd w:id="18"/>
    </w:p>
    <w:p w:rsidR="006E22A5" w:rsidRDefault="006E22A5" w:rsidP="006E22A5">
      <w:pPr>
        <w:pStyle w:val="Ttulo1"/>
        <w:numPr>
          <w:ilvl w:val="0"/>
          <w:numId w:val="0"/>
        </w:numPr>
        <w:rPr>
          <w:lang w:val="pt-BR"/>
        </w:rPr>
      </w:pPr>
    </w:p>
    <w:p w:rsidR="00630780" w:rsidRPr="00E26F63" w:rsidRDefault="00630780" w:rsidP="00630780">
      <w:pPr>
        <w:rPr>
          <w:lang w:val="pt-BR"/>
        </w:rPr>
      </w:pPr>
      <w:proofErr w:type="spellStart"/>
      <w:r w:rsidRPr="00E26F63">
        <w:rPr>
          <w:lang w:val="pt-BR"/>
        </w:rPr>
        <w:t>Apesenta-se</w:t>
      </w:r>
      <w:proofErr w:type="spellEnd"/>
      <w:r w:rsidRPr="00E26F63">
        <w:rPr>
          <w:lang w:val="pt-BR"/>
        </w:rPr>
        <w:t xml:space="preserve"> as atividades e suas respectivas data/mês. Deve constar a escolha do tema, levantamento bibliográfico, elaboração do projeto, elaboração do instrumento de coleta de dados, levantam</w:t>
      </w:r>
      <w:r>
        <w:rPr>
          <w:lang w:val="pt-BR"/>
        </w:rPr>
        <w:t>ento e análise dos dados, análise do</w:t>
      </w:r>
      <w:r w:rsidRPr="00E26F63">
        <w:rPr>
          <w:lang w:val="pt-BR"/>
        </w:rPr>
        <w:t xml:space="preserve"> orientador</w:t>
      </w:r>
      <w:r>
        <w:rPr>
          <w:lang w:val="pt-BR"/>
        </w:rPr>
        <w:t xml:space="preserve"> (a)</w:t>
      </w:r>
      <w:r w:rsidRPr="00E26F63">
        <w:rPr>
          <w:lang w:val="pt-BR"/>
        </w:rPr>
        <w:t>, redação da monografia, revisão textual e de normalização, entrega da monografia</w:t>
      </w:r>
      <w:r>
        <w:rPr>
          <w:lang w:val="pt-BR"/>
        </w:rPr>
        <w:t xml:space="preserve"> e</w:t>
      </w:r>
      <w:r w:rsidRPr="00E26F63">
        <w:rPr>
          <w:lang w:val="pt-BR"/>
        </w:rPr>
        <w:t xml:space="preserve"> apresentação.</w:t>
      </w:r>
    </w:p>
    <w:p w:rsidR="00630780" w:rsidRDefault="00630780" w:rsidP="00630780">
      <w:pPr>
        <w:rPr>
          <w:lang w:val="pt-BR"/>
        </w:rPr>
      </w:pPr>
      <w:r w:rsidRPr="00E26F63">
        <w:rPr>
          <w:lang w:val="pt-BR"/>
        </w:rPr>
        <w:t>Nota: Recomenda-se a apresentação do cronograma em quadro.</w:t>
      </w:r>
    </w:p>
    <w:p w:rsidR="00360297" w:rsidRPr="00E26F63" w:rsidRDefault="00360297" w:rsidP="00630780">
      <w:pPr>
        <w:rPr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181"/>
        <w:gridCol w:w="889"/>
        <w:gridCol w:w="850"/>
        <w:gridCol w:w="1134"/>
        <w:gridCol w:w="992"/>
        <w:gridCol w:w="1180"/>
      </w:tblGrid>
      <w:tr w:rsidR="00630780" w:rsidRPr="00E26F63" w:rsidTr="00C6453D">
        <w:tc>
          <w:tcPr>
            <w:tcW w:w="4181" w:type="dxa"/>
            <w:vMerge w:val="restart"/>
            <w:vAlign w:val="center"/>
          </w:tcPr>
          <w:p w:rsidR="00630780" w:rsidRPr="00E26F63" w:rsidRDefault="00630780" w:rsidP="00C6453D">
            <w:pPr>
              <w:ind w:firstLine="0"/>
              <w:jc w:val="center"/>
              <w:rPr>
                <w:lang w:val="pt-BR"/>
              </w:rPr>
            </w:pPr>
            <w:r w:rsidRPr="00E26F63">
              <w:rPr>
                <w:b/>
                <w:lang w:val="pt-BR"/>
              </w:rPr>
              <w:t>ATIVIDADES</w:t>
            </w:r>
          </w:p>
        </w:tc>
        <w:tc>
          <w:tcPr>
            <w:tcW w:w="5045" w:type="dxa"/>
            <w:gridSpan w:val="5"/>
            <w:vAlign w:val="center"/>
          </w:tcPr>
          <w:p w:rsidR="00630780" w:rsidRPr="00E26F63" w:rsidRDefault="00630780" w:rsidP="00C6453D">
            <w:pPr>
              <w:ind w:firstLine="0"/>
              <w:jc w:val="center"/>
              <w:rPr>
                <w:lang w:val="pt-BR"/>
              </w:rPr>
            </w:pPr>
            <w:r w:rsidRPr="00E26F63">
              <w:rPr>
                <w:b/>
                <w:lang w:val="pt-BR"/>
              </w:rPr>
              <w:t>MÊS</w:t>
            </w:r>
          </w:p>
        </w:tc>
      </w:tr>
      <w:tr w:rsidR="00630780" w:rsidRPr="00E26F63" w:rsidTr="00C6453D">
        <w:tc>
          <w:tcPr>
            <w:tcW w:w="4181" w:type="dxa"/>
            <w:vMerge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</w:p>
        </w:tc>
        <w:tc>
          <w:tcPr>
            <w:tcW w:w="889" w:type="dxa"/>
            <w:vAlign w:val="center"/>
          </w:tcPr>
          <w:p w:rsidR="00630780" w:rsidRPr="00E26F63" w:rsidRDefault="00630780" w:rsidP="00C6453D">
            <w:pPr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FEV</w:t>
            </w:r>
          </w:p>
        </w:tc>
        <w:tc>
          <w:tcPr>
            <w:tcW w:w="850" w:type="dxa"/>
            <w:vAlign w:val="center"/>
          </w:tcPr>
          <w:p w:rsidR="00630780" w:rsidRPr="00E26F63" w:rsidRDefault="00630780" w:rsidP="00C6453D">
            <w:pPr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MAR</w:t>
            </w:r>
          </w:p>
        </w:tc>
        <w:tc>
          <w:tcPr>
            <w:tcW w:w="1134" w:type="dxa"/>
            <w:vAlign w:val="center"/>
          </w:tcPr>
          <w:p w:rsidR="00630780" w:rsidRPr="00E26F63" w:rsidRDefault="00630780" w:rsidP="00C6453D">
            <w:pPr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ABR</w:t>
            </w:r>
          </w:p>
        </w:tc>
        <w:tc>
          <w:tcPr>
            <w:tcW w:w="992" w:type="dxa"/>
            <w:vAlign w:val="center"/>
          </w:tcPr>
          <w:p w:rsidR="00630780" w:rsidRPr="00E26F63" w:rsidRDefault="00630780" w:rsidP="00C6453D">
            <w:pPr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MAIO</w:t>
            </w:r>
          </w:p>
        </w:tc>
        <w:tc>
          <w:tcPr>
            <w:tcW w:w="1180" w:type="dxa"/>
            <w:vAlign w:val="center"/>
          </w:tcPr>
          <w:p w:rsidR="00630780" w:rsidRPr="00E26F63" w:rsidRDefault="00630780" w:rsidP="00C6453D">
            <w:pPr>
              <w:ind w:firstLine="0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JUN</w:t>
            </w:r>
          </w:p>
        </w:tc>
      </w:tr>
      <w:tr w:rsidR="00630780" w:rsidRPr="00E26F63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>Escolha do tema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E26F63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>Levantamento bibliográfico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E26F63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>Elaboração do projeto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CC0088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>Elaboração dos instrumentos para coleta de dados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CC0088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>Levantamento e análise dos dados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E26F63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>Entrega do projeto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E26F63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Aprovação do projeto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CC0088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 xml:space="preserve">Redação, digitação e normalização da </w:t>
            </w:r>
            <w:proofErr w:type="gramStart"/>
            <w:r w:rsidRPr="00E26F63">
              <w:rPr>
                <w:lang w:val="pt-BR"/>
              </w:rPr>
              <w:t>monografia</w:t>
            </w:r>
            <w:proofErr w:type="gramEnd"/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E26F63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>
              <w:rPr>
                <w:lang w:val="pt-BR"/>
              </w:rPr>
              <w:t>Análise</w:t>
            </w:r>
            <w:r w:rsidRPr="00E26F63">
              <w:rPr>
                <w:lang w:val="pt-BR"/>
              </w:rPr>
              <w:t xml:space="preserve"> do orientador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CC0088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>Revisão textual e de normalização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E26F63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>Entrega da monografia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  <w:tr w:rsidR="00630780" w:rsidRPr="00E26F63" w:rsidTr="00C6453D">
        <w:tc>
          <w:tcPr>
            <w:tcW w:w="4181" w:type="dxa"/>
          </w:tcPr>
          <w:p w:rsidR="00630780" w:rsidRPr="00E26F63" w:rsidRDefault="00630780" w:rsidP="00C6453D">
            <w:pPr>
              <w:ind w:firstLine="0"/>
              <w:rPr>
                <w:lang w:val="pt-BR"/>
              </w:rPr>
            </w:pPr>
            <w:r w:rsidRPr="00E26F63">
              <w:rPr>
                <w:lang w:val="pt-BR"/>
              </w:rPr>
              <w:t>Apresentação da monografia</w:t>
            </w:r>
          </w:p>
        </w:tc>
        <w:tc>
          <w:tcPr>
            <w:tcW w:w="889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85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992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  <w:tc>
          <w:tcPr>
            <w:tcW w:w="1180" w:type="dxa"/>
          </w:tcPr>
          <w:p w:rsidR="00630780" w:rsidRPr="00E26F63" w:rsidRDefault="00630780" w:rsidP="00C6453D">
            <w:pPr>
              <w:rPr>
                <w:lang w:val="pt-BR"/>
              </w:rPr>
            </w:pPr>
          </w:p>
        </w:tc>
      </w:tr>
    </w:tbl>
    <w:p w:rsidR="00630780" w:rsidRDefault="00630780" w:rsidP="006E22A5">
      <w:pPr>
        <w:pStyle w:val="Ttulo1"/>
        <w:numPr>
          <w:ilvl w:val="0"/>
          <w:numId w:val="0"/>
        </w:numPr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91621C" w:rsidRDefault="0091621C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</w:p>
    <w:p w:rsidR="00AB48F0" w:rsidRPr="00DC1BDA" w:rsidRDefault="001B32F6" w:rsidP="001A3BA6">
      <w:pPr>
        <w:pStyle w:val="Ttulo1"/>
        <w:numPr>
          <w:ilvl w:val="0"/>
          <w:numId w:val="0"/>
        </w:numPr>
        <w:ind w:left="432" w:hanging="432"/>
        <w:jc w:val="center"/>
        <w:rPr>
          <w:lang w:val="pt-BR"/>
        </w:rPr>
      </w:pPr>
      <w:bookmarkStart w:id="19" w:name="_Toc6253125"/>
      <w:r w:rsidRPr="00DC1BDA">
        <w:rPr>
          <w:lang w:val="pt-BR"/>
        </w:rPr>
        <w:t>REFERÊNCIAS</w:t>
      </w:r>
      <w:bookmarkEnd w:id="19"/>
    </w:p>
    <w:p w:rsidR="00AB48F0" w:rsidRPr="00DC1BDA" w:rsidRDefault="00AB48F0" w:rsidP="00AB48F0">
      <w:pPr>
        <w:ind w:firstLine="0"/>
        <w:rPr>
          <w:lang w:val="pt-BR"/>
        </w:rPr>
      </w:pPr>
    </w:p>
    <w:p w:rsidR="00CC0088" w:rsidRDefault="00CC0088" w:rsidP="00CC0088">
      <w:pPr>
        <w:widowControl/>
        <w:adjustRightInd w:val="0"/>
        <w:spacing w:line="240" w:lineRule="auto"/>
        <w:ind w:firstLine="0"/>
        <w:jc w:val="left"/>
        <w:rPr>
          <w:rFonts w:eastAsiaTheme="minorHAnsi"/>
          <w:szCs w:val="24"/>
          <w:lang w:val="pt-BR"/>
        </w:rPr>
      </w:pPr>
      <w:r>
        <w:rPr>
          <w:rFonts w:eastAsiaTheme="minorHAnsi"/>
          <w:szCs w:val="24"/>
          <w:lang w:val="pt-BR"/>
        </w:rPr>
        <w:t xml:space="preserve">ALMEIDA, Rubens Queiroz. </w:t>
      </w:r>
      <w:r w:rsidRPr="004C4A46">
        <w:rPr>
          <w:rFonts w:eastAsiaTheme="minorHAnsi"/>
          <w:szCs w:val="24"/>
          <w:lang w:val="pt-BR"/>
        </w:rPr>
        <w:t>O leitor-navegador</w:t>
      </w:r>
      <w:r>
        <w:rPr>
          <w:rFonts w:eastAsiaTheme="minorHAnsi"/>
          <w:szCs w:val="24"/>
          <w:lang w:val="pt-BR"/>
        </w:rPr>
        <w:t xml:space="preserve"> (I)</w:t>
      </w:r>
      <w:r>
        <w:rPr>
          <w:rFonts w:eastAsiaTheme="minorHAnsi"/>
          <w:b/>
          <w:szCs w:val="24"/>
          <w:lang w:val="pt-BR"/>
        </w:rPr>
        <w:t xml:space="preserve">. </w:t>
      </w:r>
      <w:r>
        <w:rPr>
          <w:rFonts w:eastAsiaTheme="minorHAnsi"/>
          <w:szCs w:val="24"/>
          <w:lang w:val="pt-BR"/>
        </w:rPr>
        <w:t xml:space="preserve">In: SILVA, Ezequiel Theodoro. </w:t>
      </w:r>
      <w:proofErr w:type="gramStart"/>
      <w:r>
        <w:rPr>
          <w:rFonts w:eastAsiaTheme="minorHAnsi"/>
          <w:szCs w:val="24"/>
          <w:lang w:val="pt-BR"/>
        </w:rPr>
        <w:t>Da;</w:t>
      </w:r>
      <w:proofErr w:type="gramEnd"/>
      <w:r>
        <w:rPr>
          <w:rFonts w:eastAsiaTheme="minorHAnsi"/>
          <w:szCs w:val="24"/>
          <w:lang w:val="pt-BR"/>
        </w:rPr>
        <w:t xml:space="preserve"> </w:t>
      </w:r>
      <w:proofErr w:type="spellStart"/>
      <w:r>
        <w:rPr>
          <w:rFonts w:eastAsiaTheme="minorHAnsi"/>
          <w:szCs w:val="24"/>
          <w:lang w:val="pt-BR"/>
        </w:rPr>
        <w:t>et</w:t>
      </w:r>
      <w:proofErr w:type="spellEnd"/>
      <w:r>
        <w:rPr>
          <w:rFonts w:eastAsiaTheme="minorHAnsi"/>
          <w:szCs w:val="24"/>
          <w:lang w:val="pt-BR"/>
        </w:rPr>
        <w:t xml:space="preserve"> al. </w:t>
      </w:r>
      <w:r w:rsidRPr="004C4A46">
        <w:rPr>
          <w:rFonts w:eastAsiaTheme="minorHAnsi"/>
          <w:b/>
          <w:szCs w:val="24"/>
          <w:lang w:val="pt-BR"/>
        </w:rPr>
        <w:t>A leitura nos oceanos da internet</w:t>
      </w:r>
      <w:r>
        <w:rPr>
          <w:rFonts w:eastAsiaTheme="minorHAnsi"/>
          <w:b/>
          <w:szCs w:val="24"/>
          <w:lang w:val="pt-BR"/>
        </w:rPr>
        <w:t>.</w:t>
      </w:r>
      <w:r>
        <w:rPr>
          <w:rFonts w:eastAsiaTheme="minorHAnsi"/>
          <w:szCs w:val="24"/>
          <w:lang w:val="pt-BR"/>
        </w:rPr>
        <w:t xml:space="preserve"> 2. </w:t>
      </w:r>
      <w:proofErr w:type="gramStart"/>
      <w:r>
        <w:rPr>
          <w:rFonts w:eastAsiaTheme="minorHAnsi"/>
          <w:szCs w:val="24"/>
          <w:lang w:val="pt-BR"/>
        </w:rPr>
        <w:t>ed.</w:t>
      </w:r>
      <w:proofErr w:type="gramEnd"/>
      <w:r>
        <w:rPr>
          <w:rFonts w:eastAsiaTheme="minorHAnsi"/>
          <w:szCs w:val="24"/>
          <w:lang w:val="pt-BR"/>
        </w:rPr>
        <w:t xml:space="preserve"> São Paulo: Cortez, 2008. </w:t>
      </w:r>
      <w:proofErr w:type="gramStart"/>
      <w:r>
        <w:rPr>
          <w:rFonts w:eastAsiaTheme="minorHAnsi"/>
          <w:szCs w:val="24"/>
          <w:lang w:val="pt-BR"/>
        </w:rPr>
        <w:t>p.</w:t>
      </w:r>
      <w:proofErr w:type="gramEnd"/>
      <w:r>
        <w:rPr>
          <w:rFonts w:eastAsiaTheme="minorHAnsi"/>
          <w:szCs w:val="24"/>
          <w:lang w:val="pt-BR"/>
        </w:rPr>
        <w:t xml:space="preserve"> 33-43.</w:t>
      </w:r>
    </w:p>
    <w:p w:rsidR="00CC0088" w:rsidRPr="004C4A46" w:rsidRDefault="00CC0088" w:rsidP="00CC0088">
      <w:pPr>
        <w:widowControl/>
        <w:adjustRightInd w:val="0"/>
        <w:spacing w:line="240" w:lineRule="auto"/>
        <w:ind w:firstLine="0"/>
        <w:jc w:val="left"/>
        <w:rPr>
          <w:rFonts w:eastAsiaTheme="minorHAnsi"/>
          <w:szCs w:val="24"/>
          <w:lang w:val="pt-BR"/>
        </w:rPr>
      </w:pPr>
    </w:p>
    <w:p w:rsidR="00CC0088" w:rsidRPr="00DC1BDA" w:rsidRDefault="00CC0088" w:rsidP="00CC0088">
      <w:pPr>
        <w:widowControl/>
        <w:adjustRightInd w:val="0"/>
        <w:spacing w:line="240" w:lineRule="auto"/>
        <w:ind w:firstLine="0"/>
        <w:jc w:val="left"/>
        <w:rPr>
          <w:rFonts w:eastAsiaTheme="minorHAnsi"/>
          <w:szCs w:val="24"/>
          <w:lang w:val="pt-BR"/>
        </w:rPr>
      </w:pPr>
      <w:r w:rsidRPr="00DC1BDA">
        <w:rPr>
          <w:rFonts w:eastAsiaTheme="minorHAnsi"/>
          <w:szCs w:val="24"/>
          <w:lang w:val="pt-BR"/>
        </w:rPr>
        <w:t xml:space="preserve">ANTICAST 66: as histórias e teorias das cores. Entrevistadores: Ivan Mi </w:t>
      </w:r>
      <w:proofErr w:type="spellStart"/>
      <w:r w:rsidRPr="00DC1BDA">
        <w:rPr>
          <w:rFonts w:eastAsiaTheme="minorHAnsi"/>
          <w:szCs w:val="24"/>
          <w:lang w:val="pt-BR"/>
        </w:rPr>
        <w:t>zanzuk</w:t>
      </w:r>
      <w:proofErr w:type="spellEnd"/>
      <w:r w:rsidRPr="00DC1BDA">
        <w:rPr>
          <w:rFonts w:eastAsiaTheme="minorHAnsi"/>
          <w:szCs w:val="24"/>
          <w:lang w:val="pt-BR"/>
        </w:rPr>
        <w:t xml:space="preserve">, Rafael Ancara e Marcos </w:t>
      </w:r>
      <w:proofErr w:type="spellStart"/>
      <w:r w:rsidRPr="00DC1BDA">
        <w:rPr>
          <w:rFonts w:eastAsiaTheme="minorHAnsi"/>
          <w:szCs w:val="24"/>
          <w:lang w:val="pt-BR"/>
        </w:rPr>
        <w:t>Beccari</w:t>
      </w:r>
      <w:proofErr w:type="spellEnd"/>
      <w:r w:rsidRPr="00DC1BDA">
        <w:rPr>
          <w:rFonts w:eastAsiaTheme="minorHAnsi"/>
          <w:szCs w:val="24"/>
          <w:lang w:val="pt-BR"/>
        </w:rPr>
        <w:t>. Entrevistada: Luciana Martha Silveira. [</w:t>
      </w:r>
      <w:r w:rsidRPr="00DC1BDA">
        <w:rPr>
          <w:rFonts w:eastAsiaTheme="minorHAnsi"/>
          <w:iCs/>
          <w:szCs w:val="24"/>
          <w:lang w:val="pt-BR"/>
        </w:rPr>
        <w:t>S. l.</w:t>
      </w:r>
      <w:r w:rsidRPr="00DC1BDA">
        <w:rPr>
          <w:rFonts w:eastAsiaTheme="minorHAnsi"/>
          <w:szCs w:val="24"/>
          <w:lang w:val="pt-BR"/>
        </w:rPr>
        <w:t xml:space="preserve">]: Brainstorm9, 31 jan. 2013. </w:t>
      </w:r>
      <w:proofErr w:type="spellStart"/>
      <w:r w:rsidRPr="00DC1BDA">
        <w:rPr>
          <w:rFonts w:eastAsia="Arial-ItalicMT2"/>
          <w:b/>
          <w:iCs/>
          <w:szCs w:val="24"/>
          <w:lang w:val="pt-BR"/>
        </w:rPr>
        <w:t>Podcast</w:t>
      </w:r>
      <w:proofErr w:type="spellEnd"/>
      <w:r w:rsidRPr="00DC1BDA">
        <w:rPr>
          <w:rFonts w:eastAsiaTheme="minorHAnsi"/>
          <w:szCs w:val="24"/>
          <w:lang w:val="pt-BR"/>
        </w:rPr>
        <w:t xml:space="preserve">. Disponível em: &lt; </w:t>
      </w:r>
      <w:hyperlink r:id="rId10" w:history="1">
        <w:r w:rsidRPr="00DC1BDA">
          <w:rPr>
            <w:rStyle w:val="Hyperlink"/>
            <w:rFonts w:eastAsiaTheme="minorHAnsi"/>
            <w:color w:val="auto"/>
            <w:szCs w:val="24"/>
            <w:u w:val="none"/>
            <w:lang w:val="pt-BR"/>
          </w:rPr>
          <w:t>https://soundcloud.com/</w:t>
        </w:r>
      </w:hyperlink>
      <w:r w:rsidRPr="00DC1BDA">
        <w:rPr>
          <w:rFonts w:eastAsiaTheme="minorHAnsi"/>
          <w:szCs w:val="24"/>
          <w:lang w:val="pt-BR"/>
        </w:rPr>
        <w:t xml:space="preserve"> </w:t>
      </w:r>
      <w:proofErr w:type="spellStart"/>
      <w:r w:rsidRPr="00DC1BDA">
        <w:rPr>
          <w:rFonts w:eastAsiaTheme="minorHAnsi"/>
          <w:szCs w:val="24"/>
          <w:lang w:val="pt-BR"/>
        </w:rPr>
        <w:t>anticastdesign</w:t>
      </w:r>
      <w:proofErr w:type="spellEnd"/>
      <w:r w:rsidRPr="00DC1BDA">
        <w:rPr>
          <w:rFonts w:eastAsiaTheme="minorHAnsi"/>
          <w:szCs w:val="24"/>
          <w:lang w:val="pt-BR"/>
        </w:rPr>
        <w:t>/</w:t>
      </w:r>
      <w:proofErr w:type="spellStart"/>
      <w:r w:rsidRPr="00DC1BDA">
        <w:rPr>
          <w:rFonts w:eastAsiaTheme="minorHAnsi"/>
          <w:szCs w:val="24"/>
          <w:lang w:val="pt-BR"/>
        </w:rPr>
        <w:t>anticast</w:t>
      </w:r>
      <w:proofErr w:type="spellEnd"/>
      <w:r w:rsidRPr="00DC1BDA">
        <w:rPr>
          <w:rFonts w:eastAsiaTheme="minorHAnsi"/>
          <w:szCs w:val="24"/>
          <w:lang w:val="pt-BR"/>
        </w:rPr>
        <w:t xml:space="preserve">-66 </w:t>
      </w:r>
      <w:proofErr w:type="gramStart"/>
      <w:r w:rsidRPr="00DC1BDA">
        <w:rPr>
          <w:rFonts w:eastAsiaTheme="minorHAnsi"/>
          <w:szCs w:val="24"/>
          <w:lang w:val="pt-BR"/>
        </w:rPr>
        <w:t>-</w:t>
      </w:r>
      <w:proofErr w:type="spellStart"/>
      <w:r w:rsidRPr="00DC1BDA">
        <w:rPr>
          <w:rFonts w:eastAsiaTheme="minorHAnsi"/>
          <w:szCs w:val="24"/>
          <w:lang w:val="pt-BR"/>
        </w:rPr>
        <w:t>as</w:t>
      </w:r>
      <w:proofErr w:type="gramEnd"/>
      <w:r w:rsidRPr="00DC1BDA">
        <w:rPr>
          <w:rFonts w:eastAsiaTheme="minorHAnsi"/>
          <w:szCs w:val="24"/>
          <w:lang w:val="pt-BR"/>
        </w:rPr>
        <w:t>-hist-rias-e</w:t>
      </w:r>
      <w:proofErr w:type="spellEnd"/>
      <w:r w:rsidRPr="00DC1BDA">
        <w:rPr>
          <w:rFonts w:eastAsiaTheme="minorHAnsi"/>
          <w:szCs w:val="24"/>
          <w:lang w:val="pt-BR"/>
        </w:rPr>
        <w:t>/s-OImz9&gt;. Acesso em: 22 ago. 2014.</w:t>
      </w: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pStyle w:val="Referencia"/>
        <w:ind w:firstLine="0"/>
        <w:jc w:val="left"/>
        <w:rPr>
          <w:rFonts w:ascii="Arial" w:hAnsi="Arial" w:cs="Arial"/>
        </w:rPr>
      </w:pPr>
      <w:r w:rsidRPr="00DC1BDA">
        <w:rPr>
          <w:rFonts w:ascii="Arial" w:hAnsi="Arial" w:cs="Arial"/>
        </w:rPr>
        <w:t xml:space="preserve">BRASIL. Lei nº 9.887, de </w:t>
      </w:r>
      <w:proofErr w:type="gramStart"/>
      <w:r w:rsidRPr="00DC1BDA">
        <w:rPr>
          <w:rFonts w:ascii="Arial" w:hAnsi="Arial" w:cs="Arial"/>
        </w:rPr>
        <w:t>7</w:t>
      </w:r>
      <w:proofErr w:type="gramEnd"/>
      <w:r w:rsidRPr="00DC1BDA">
        <w:rPr>
          <w:rFonts w:ascii="Arial" w:hAnsi="Arial" w:cs="Arial"/>
        </w:rPr>
        <w:t xml:space="preserve"> de dezembro de 1999. Altera a legislação tributária federal</w:t>
      </w:r>
      <w:r w:rsidRPr="00DC1BDA">
        <w:rPr>
          <w:rFonts w:ascii="Arial" w:hAnsi="Arial" w:cs="Arial"/>
          <w:b/>
        </w:rPr>
        <w:t>. Casa civil:</w:t>
      </w:r>
      <w:r w:rsidRPr="00DC1BDA">
        <w:rPr>
          <w:rFonts w:ascii="Arial" w:hAnsi="Arial" w:cs="Arial"/>
        </w:rPr>
        <w:t xml:space="preserve"> subchefia para assuntos jurídicos. Brasília, DF, </w:t>
      </w:r>
      <w:proofErr w:type="gramStart"/>
      <w:r w:rsidRPr="00DC1BDA">
        <w:rPr>
          <w:rFonts w:ascii="Arial" w:hAnsi="Arial" w:cs="Arial"/>
        </w:rPr>
        <w:t>8</w:t>
      </w:r>
      <w:proofErr w:type="gramEnd"/>
      <w:r w:rsidRPr="00DC1BDA">
        <w:rPr>
          <w:rFonts w:ascii="Arial" w:hAnsi="Arial" w:cs="Arial"/>
        </w:rPr>
        <w:t xml:space="preserve"> dez. de 1999. Disponível em: &lt;</w:t>
      </w:r>
      <w:hyperlink r:id="rId11" w:history="1">
        <w:r w:rsidRPr="00DC1BDA">
          <w:rPr>
            <w:rStyle w:val="Hyperlink"/>
            <w:rFonts w:ascii="Arial" w:hAnsi="Arial" w:cs="Arial"/>
            <w:color w:val="auto"/>
            <w:u w:val="none"/>
          </w:rPr>
          <w:t>http://www.planalto.gov.br/ccivil_03/leis/L9887.htm</w:t>
        </w:r>
      </w:hyperlink>
      <w:r w:rsidRPr="00DC1BDA">
        <w:rPr>
          <w:rFonts w:ascii="Arial" w:hAnsi="Arial" w:cs="Arial"/>
        </w:rPr>
        <w:t>&gt;. Acesso em: 20 mar. 2015.</w:t>
      </w: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CANDAU, Vera Maria (Org.). </w:t>
      </w:r>
      <w:r w:rsidRPr="00DC1BDA">
        <w:rPr>
          <w:b/>
          <w:lang w:val="pt-BR"/>
        </w:rPr>
        <w:t>Magistério:</w:t>
      </w:r>
      <w:r w:rsidRPr="00DC1BDA">
        <w:rPr>
          <w:lang w:val="pt-BR"/>
        </w:rPr>
        <w:t xml:space="preserve"> construção cotidiana. 6. </w:t>
      </w:r>
      <w:proofErr w:type="gramStart"/>
      <w:r w:rsidRPr="00DC1BDA">
        <w:rPr>
          <w:lang w:val="pt-BR"/>
        </w:rPr>
        <w:t>ed.</w:t>
      </w:r>
      <w:proofErr w:type="gramEnd"/>
      <w:r w:rsidRPr="00DC1BDA">
        <w:rPr>
          <w:lang w:val="pt-BR"/>
        </w:rPr>
        <w:t xml:space="preserve"> Petrópolis, RJ: Vozes, 2008.</w:t>
      </w: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CONGRESSO BRASILEIRO DE UNIDADES DE CONSERVAÇÃO, </w:t>
      </w:r>
      <w:proofErr w:type="gramStart"/>
      <w:r w:rsidRPr="00DC1BDA">
        <w:rPr>
          <w:lang w:val="pt-BR"/>
        </w:rPr>
        <w:t>4</w:t>
      </w:r>
      <w:proofErr w:type="gramEnd"/>
      <w:r w:rsidRPr="00DC1BDA">
        <w:rPr>
          <w:lang w:val="pt-BR"/>
        </w:rPr>
        <w:t xml:space="preserve">., 2004, Curitiba. </w:t>
      </w:r>
      <w:r w:rsidRPr="00DC1BDA">
        <w:rPr>
          <w:b/>
          <w:lang w:val="pt-BR"/>
        </w:rPr>
        <w:t>Anais...</w:t>
      </w:r>
      <w:r w:rsidRPr="00DC1BDA">
        <w:rPr>
          <w:lang w:val="pt-BR"/>
        </w:rPr>
        <w:t xml:space="preserve"> Curitiba: Fundação Boticário de Proteção à Natureza, 2004. 224 p.</w:t>
      </w: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pStyle w:val="Referencia"/>
        <w:ind w:firstLine="0"/>
        <w:jc w:val="left"/>
        <w:rPr>
          <w:rFonts w:ascii="Arial" w:hAnsi="Arial" w:cs="Arial"/>
        </w:rPr>
      </w:pPr>
      <w:r w:rsidRPr="00DC1BDA">
        <w:rPr>
          <w:rFonts w:ascii="Arial" w:hAnsi="Arial" w:cs="Arial"/>
        </w:rPr>
        <w:t>DIAGNÓSTICO do setor editorial brasileiro. São Paulo: Câmara Brasileira do Livro, 1993.</w:t>
      </w: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  <w:r>
        <w:rPr>
          <w:lang w:val="pt-BR"/>
        </w:rPr>
        <w:t xml:space="preserve">DIAS, Reinaldo; PIMENTA, Maria Alzira. </w:t>
      </w:r>
      <w:r>
        <w:rPr>
          <w:b/>
          <w:lang w:val="pt-BR"/>
        </w:rPr>
        <w:t xml:space="preserve">Gestão de Hotelaria e Turismo. </w:t>
      </w:r>
      <w:r>
        <w:rPr>
          <w:lang w:val="pt-BR"/>
        </w:rPr>
        <w:t>Rio de Janeiro: Pearson, 2005.</w:t>
      </w:r>
    </w:p>
    <w:p w:rsidR="00CC0088" w:rsidRPr="004C4A46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GIANOLA, Raquel. </w:t>
      </w:r>
      <w:r w:rsidRPr="00DC1BDA">
        <w:rPr>
          <w:b/>
          <w:lang w:val="pt-BR"/>
        </w:rPr>
        <w:t>Informática na educação:</w:t>
      </w:r>
      <w:r w:rsidRPr="00DC1BDA">
        <w:rPr>
          <w:lang w:val="pt-BR"/>
        </w:rPr>
        <w:t xml:space="preserve"> representações sociais do cotidiano. 3. </w:t>
      </w:r>
      <w:proofErr w:type="gramStart"/>
      <w:r w:rsidRPr="00DC1BDA">
        <w:rPr>
          <w:lang w:val="pt-BR"/>
        </w:rPr>
        <w:t>ed.</w:t>
      </w:r>
      <w:proofErr w:type="gramEnd"/>
      <w:r w:rsidRPr="00DC1BDA">
        <w:rPr>
          <w:lang w:val="pt-BR"/>
        </w:rPr>
        <w:t xml:space="preserve"> São Paulo: Cortez, 2006.</w:t>
      </w: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NAHUZ, Cecília dos Santos; FERREIRA, </w:t>
      </w:r>
      <w:proofErr w:type="spellStart"/>
      <w:r w:rsidRPr="00DC1BDA">
        <w:rPr>
          <w:lang w:val="pt-BR"/>
        </w:rPr>
        <w:t>Lusimar</w:t>
      </w:r>
      <w:proofErr w:type="spellEnd"/>
      <w:r w:rsidRPr="00DC1BDA">
        <w:rPr>
          <w:lang w:val="pt-BR"/>
        </w:rPr>
        <w:t xml:space="preserve"> Silva. </w:t>
      </w:r>
      <w:r w:rsidRPr="00DC1BDA">
        <w:rPr>
          <w:b/>
          <w:lang w:val="pt-BR"/>
        </w:rPr>
        <w:t xml:space="preserve">Manual para normalização de </w:t>
      </w:r>
      <w:proofErr w:type="gramStart"/>
      <w:r w:rsidRPr="00DC1BDA">
        <w:rPr>
          <w:b/>
          <w:lang w:val="pt-BR"/>
        </w:rPr>
        <w:t>monografias.</w:t>
      </w:r>
      <w:proofErr w:type="gramEnd"/>
      <w:r w:rsidRPr="00DC1BDA">
        <w:rPr>
          <w:lang w:val="pt-BR"/>
        </w:rPr>
        <w:t xml:space="preserve">4. </w:t>
      </w:r>
      <w:proofErr w:type="gramStart"/>
      <w:r w:rsidRPr="00DC1BDA">
        <w:rPr>
          <w:lang w:val="pt-BR"/>
        </w:rPr>
        <w:t>ed.</w:t>
      </w:r>
      <w:proofErr w:type="gramEnd"/>
      <w:r w:rsidRPr="00DC1BDA">
        <w:rPr>
          <w:lang w:val="pt-BR"/>
        </w:rPr>
        <w:t xml:space="preserve"> rev. atual. São Luis: Visionária, 2007.</w:t>
      </w: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NÓVOA, António. As ciências da educação e os processos de mudança. In: PIMENTA, Selma Garrido (Org.). </w:t>
      </w:r>
      <w:r w:rsidRPr="00DC1BDA">
        <w:rPr>
          <w:b/>
          <w:lang w:val="pt-BR"/>
        </w:rPr>
        <w:t>Pedagogia, ciência da educação?</w:t>
      </w:r>
      <w:r w:rsidRPr="00DC1BDA">
        <w:rPr>
          <w:lang w:val="pt-BR"/>
        </w:rPr>
        <w:t xml:space="preserve"> 5. </w:t>
      </w:r>
      <w:proofErr w:type="gramStart"/>
      <w:r w:rsidRPr="00DC1BDA">
        <w:rPr>
          <w:lang w:val="pt-BR"/>
        </w:rPr>
        <w:t>ed.</w:t>
      </w:r>
      <w:proofErr w:type="gramEnd"/>
      <w:r w:rsidRPr="00DC1BDA">
        <w:rPr>
          <w:lang w:val="pt-BR"/>
        </w:rPr>
        <w:t>, São Paulo: Cortez, 2011.</w:t>
      </w:r>
    </w:p>
    <w:p w:rsidR="00CC0088" w:rsidRDefault="00CC0088" w:rsidP="00CC0088">
      <w:pPr>
        <w:widowControl/>
        <w:adjustRightInd w:val="0"/>
        <w:spacing w:line="240" w:lineRule="auto"/>
        <w:ind w:firstLine="0"/>
        <w:jc w:val="left"/>
        <w:rPr>
          <w:szCs w:val="24"/>
          <w:lang w:val="pt-BR"/>
        </w:rPr>
      </w:pPr>
    </w:p>
    <w:p w:rsidR="00CC0088" w:rsidRPr="00CC0088" w:rsidRDefault="00CC0088" w:rsidP="00CC0088">
      <w:pPr>
        <w:widowControl/>
        <w:adjustRightInd w:val="0"/>
        <w:spacing w:line="240" w:lineRule="auto"/>
        <w:ind w:firstLine="0"/>
        <w:jc w:val="left"/>
        <w:rPr>
          <w:lang w:val="pt-BR"/>
        </w:rPr>
      </w:pPr>
      <w:r w:rsidRPr="00DC1BDA">
        <w:rPr>
          <w:rStyle w:val="nfase"/>
          <w:bCs/>
          <w:i w:val="0"/>
          <w:iCs w:val="0"/>
          <w:shd w:val="clear" w:color="auto" w:fill="FFFFFF"/>
          <w:lang w:val="pt-BR"/>
        </w:rPr>
        <w:t>WORLD TRADE ORGANIZATION</w:t>
      </w:r>
      <w:r w:rsidRPr="00064B30">
        <w:rPr>
          <w:lang w:val="pt-BR"/>
        </w:rPr>
        <w:t xml:space="preserve">. </w:t>
      </w:r>
      <w:r w:rsidRPr="00064B30">
        <w:rPr>
          <w:b/>
          <w:lang w:val="pt-BR"/>
        </w:rPr>
        <w:t>Guia de desenvolvimento do turismo sustentável</w:t>
      </w:r>
      <w:r w:rsidRPr="00064B30">
        <w:rPr>
          <w:lang w:val="pt-BR"/>
        </w:rPr>
        <w:t xml:space="preserve">. </w:t>
      </w:r>
      <w:r w:rsidRPr="00CC0088">
        <w:rPr>
          <w:lang w:val="pt-BR"/>
        </w:rPr>
        <w:t xml:space="preserve">Tradução: Sandra </w:t>
      </w:r>
      <w:proofErr w:type="spellStart"/>
      <w:r w:rsidRPr="00CC0088">
        <w:rPr>
          <w:lang w:val="pt-BR"/>
        </w:rPr>
        <w:t>Netz</w:t>
      </w:r>
      <w:proofErr w:type="spellEnd"/>
      <w:r w:rsidRPr="00CC0088">
        <w:rPr>
          <w:lang w:val="pt-BR"/>
        </w:rPr>
        <w:t xml:space="preserve">. Porto Alegre: </w:t>
      </w:r>
      <w:proofErr w:type="spellStart"/>
      <w:r w:rsidRPr="00CC0088">
        <w:rPr>
          <w:lang w:val="pt-BR"/>
        </w:rPr>
        <w:t>Bookman</w:t>
      </w:r>
      <w:proofErr w:type="spellEnd"/>
      <w:r w:rsidRPr="00CC0088">
        <w:rPr>
          <w:lang w:val="pt-BR"/>
        </w:rPr>
        <w:t>, 2003.</w:t>
      </w:r>
    </w:p>
    <w:p w:rsidR="00CC0088" w:rsidRPr="00DC1BDA" w:rsidRDefault="00CC0088" w:rsidP="00CC0088">
      <w:pPr>
        <w:widowControl/>
        <w:adjustRightInd w:val="0"/>
        <w:spacing w:line="240" w:lineRule="auto"/>
        <w:ind w:firstLine="0"/>
        <w:jc w:val="left"/>
        <w:rPr>
          <w:szCs w:val="24"/>
          <w:lang w:val="pt-BR"/>
        </w:rPr>
      </w:pPr>
    </w:p>
    <w:p w:rsidR="00CC0088" w:rsidRPr="00DC1BDA" w:rsidRDefault="00CC0088" w:rsidP="00CC0088">
      <w:pPr>
        <w:pStyle w:val="Referencia"/>
        <w:ind w:firstLine="0"/>
        <w:jc w:val="left"/>
        <w:rPr>
          <w:rFonts w:ascii="Arial" w:hAnsi="Arial" w:cs="Arial"/>
        </w:rPr>
      </w:pPr>
      <w:r w:rsidRPr="00DC1BDA">
        <w:rPr>
          <w:rFonts w:ascii="Arial" w:hAnsi="Arial" w:cs="Arial"/>
        </w:rPr>
        <w:t xml:space="preserve">OLIVEIRA, Joelma Gualberto de. </w:t>
      </w:r>
      <w:r w:rsidRPr="00DC1BDA">
        <w:rPr>
          <w:rFonts w:ascii="Arial" w:hAnsi="Arial" w:cs="Arial"/>
          <w:b/>
        </w:rPr>
        <w:t>Processo de avaliação do INEP/MEC de bibliotecas universitárias pertencentes às instituições de educação superior privadas de Belo Horizonte/MG</w:t>
      </w:r>
      <w:r w:rsidRPr="00DC1BDA">
        <w:rPr>
          <w:rFonts w:ascii="Arial" w:hAnsi="Arial" w:cs="Arial"/>
        </w:rPr>
        <w:t>. 2010. 282 f. Dissertação (Mestrado em Ciência da Informação) - Escola de Ciência da Informação, Universidade Federal de Minas Gerais, Belo Horizonte, 2010. Disponível em: &lt;</w:t>
      </w:r>
      <w:proofErr w:type="gramStart"/>
      <w:r w:rsidRPr="00EE0C21">
        <w:rPr>
          <w:rFonts w:ascii="Arial" w:hAnsi="Arial" w:cs="Arial"/>
        </w:rPr>
        <w:t>https</w:t>
      </w:r>
      <w:proofErr w:type="gramEnd"/>
      <w:r w:rsidRPr="00EE0C21">
        <w:rPr>
          <w:rFonts w:ascii="Arial" w:hAnsi="Arial" w:cs="Arial"/>
        </w:rPr>
        <w:t>://bit.ly/2X8c0S6</w:t>
      </w:r>
      <w:r w:rsidRPr="00DC1BDA">
        <w:rPr>
          <w:rFonts w:ascii="Arial" w:hAnsi="Arial" w:cs="Arial"/>
        </w:rPr>
        <w:t>&gt;. Acesso em: 16 mar. 2015.</w:t>
      </w: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ROMÃO, José </w:t>
      </w:r>
      <w:proofErr w:type="spellStart"/>
      <w:r w:rsidRPr="00DC1BDA">
        <w:rPr>
          <w:lang w:val="pt-BR"/>
        </w:rPr>
        <w:t>Eustáquio</w:t>
      </w:r>
      <w:proofErr w:type="spellEnd"/>
      <w:r w:rsidRPr="00DC1BDA">
        <w:rPr>
          <w:lang w:val="pt-BR"/>
        </w:rPr>
        <w:t xml:space="preserve">. </w:t>
      </w:r>
      <w:r w:rsidRPr="00DC1BDA">
        <w:rPr>
          <w:b/>
          <w:lang w:val="pt-BR"/>
        </w:rPr>
        <w:t>Escola cidadã no século XXI</w:t>
      </w:r>
      <w:r w:rsidRPr="00DC1BDA">
        <w:rPr>
          <w:lang w:val="pt-BR"/>
        </w:rPr>
        <w:t>. São Paulo, 2013. Disponível em:&lt;</w:t>
      </w:r>
      <w:hyperlink r:id="rId12" w:history="1">
        <w:r w:rsidRPr="00DC1BDA">
          <w:rPr>
            <w:rStyle w:val="Hyperlink"/>
            <w:color w:val="auto"/>
            <w:u w:val="none"/>
            <w:lang w:val="pt-BR"/>
          </w:rPr>
          <w:t>http://www.unopar.br/</w:t>
        </w:r>
      </w:hyperlink>
      <w:r w:rsidRPr="00DC1BDA">
        <w:rPr>
          <w:lang w:val="pt-BR"/>
        </w:rPr>
        <w:t>&gt;. Acesso em: 27 jul. 2013.</w:t>
      </w: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SILVA, Lilian Lopes M. </w:t>
      </w:r>
      <w:proofErr w:type="spellStart"/>
      <w:proofErr w:type="gramStart"/>
      <w:r w:rsidRPr="00DC1BDA">
        <w:rPr>
          <w:lang w:val="pt-BR"/>
        </w:rPr>
        <w:t>et</w:t>
      </w:r>
      <w:proofErr w:type="spellEnd"/>
      <w:proofErr w:type="gramEnd"/>
      <w:r w:rsidRPr="00DC1BDA">
        <w:rPr>
          <w:lang w:val="pt-BR"/>
        </w:rPr>
        <w:t xml:space="preserve"> al. </w:t>
      </w:r>
      <w:r w:rsidRPr="00DC1BDA">
        <w:rPr>
          <w:b/>
          <w:lang w:val="pt-BR"/>
        </w:rPr>
        <w:t>O ensino de língua portuguesa no primeiro grau.</w:t>
      </w:r>
      <w:r w:rsidRPr="00DC1BDA">
        <w:rPr>
          <w:lang w:val="pt-BR"/>
        </w:rPr>
        <w:t xml:space="preserve"> São Paulo: Contexto, 1986.</w:t>
      </w: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SILVA, Ezequiel Theodoro </w:t>
      </w:r>
      <w:proofErr w:type="spellStart"/>
      <w:proofErr w:type="gramStart"/>
      <w:r w:rsidRPr="00DC1BDA">
        <w:rPr>
          <w:lang w:val="pt-BR"/>
        </w:rPr>
        <w:t>da.</w:t>
      </w:r>
      <w:proofErr w:type="spellEnd"/>
      <w:proofErr w:type="gramEnd"/>
      <w:r w:rsidRPr="00DC1BDA">
        <w:rPr>
          <w:b/>
          <w:lang w:val="pt-BR"/>
        </w:rPr>
        <w:t>A leitura nos oceanos da internet.</w:t>
      </w:r>
      <w:r w:rsidRPr="00DC1BDA">
        <w:rPr>
          <w:lang w:val="pt-BR"/>
        </w:rPr>
        <w:t xml:space="preserve"> 2. </w:t>
      </w:r>
      <w:proofErr w:type="gramStart"/>
      <w:r w:rsidRPr="00DC1BDA">
        <w:rPr>
          <w:lang w:val="pt-BR"/>
        </w:rPr>
        <w:t>ed.</w:t>
      </w:r>
      <w:proofErr w:type="gramEnd"/>
      <w:r w:rsidRPr="00DC1BDA">
        <w:rPr>
          <w:lang w:val="pt-BR"/>
        </w:rPr>
        <w:t xml:space="preserve"> São Paulo: Cortez, 2008.</w:t>
      </w: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widowControl/>
        <w:adjustRightInd w:val="0"/>
        <w:spacing w:line="240" w:lineRule="auto"/>
        <w:ind w:firstLine="0"/>
        <w:jc w:val="left"/>
        <w:rPr>
          <w:rFonts w:eastAsiaTheme="minorHAnsi"/>
          <w:szCs w:val="24"/>
          <w:lang w:val="pt-BR"/>
        </w:rPr>
      </w:pPr>
      <w:r w:rsidRPr="00DC1BDA">
        <w:rPr>
          <w:rFonts w:eastAsiaTheme="minorHAnsi"/>
          <w:szCs w:val="24"/>
          <w:lang w:val="pt-BR"/>
        </w:rPr>
        <w:t xml:space="preserve">SILVA, M. M. L. Crimes da era digital. </w:t>
      </w:r>
      <w:r w:rsidRPr="00DC1BDA">
        <w:rPr>
          <w:rFonts w:eastAsiaTheme="minorHAnsi"/>
          <w:b/>
          <w:bCs/>
          <w:szCs w:val="24"/>
          <w:lang w:val="pt-BR"/>
        </w:rPr>
        <w:t>.Net</w:t>
      </w:r>
      <w:r w:rsidRPr="00DC1BDA">
        <w:rPr>
          <w:rFonts w:eastAsiaTheme="minorHAnsi"/>
          <w:szCs w:val="24"/>
          <w:lang w:val="pt-BR"/>
        </w:rPr>
        <w:t>, Rio de Janeiro, nov. 1998. Seção Ponto de Vista. Disponível em: &lt;http://www.brazilnet.com.br/contexts/brasilrevistas.htm&gt;. Acesso em: 28 nov. 2018.</w:t>
      </w: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pStyle w:val="Referencia"/>
        <w:ind w:firstLine="0"/>
        <w:jc w:val="left"/>
        <w:rPr>
          <w:rFonts w:ascii="Arial" w:hAnsi="Arial" w:cs="Arial"/>
        </w:rPr>
      </w:pPr>
      <w:r w:rsidRPr="00DC1BDA">
        <w:rPr>
          <w:rFonts w:ascii="Arial" w:hAnsi="Arial" w:cs="Arial"/>
        </w:rPr>
        <w:t xml:space="preserve">SILVA, R. N.; OLIVEIRA, R. Os limites pedagógicos do paradigma da qualidade total na educação. In: CONGRESSO DE INICIAÇÃO CIENTÍFICA DA UFPE, </w:t>
      </w:r>
      <w:proofErr w:type="gramStart"/>
      <w:r w:rsidRPr="00DC1BDA">
        <w:rPr>
          <w:rFonts w:ascii="Arial" w:hAnsi="Arial" w:cs="Arial"/>
        </w:rPr>
        <w:t>4</w:t>
      </w:r>
      <w:proofErr w:type="gramEnd"/>
      <w:r w:rsidRPr="00DC1BDA">
        <w:rPr>
          <w:rFonts w:ascii="Arial" w:hAnsi="Arial" w:cs="Arial"/>
        </w:rPr>
        <w:t xml:space="preserve">., 1996, Recife. </w:t>
      </w:r>
      <w:r w:rsidRPr="00DC1BDA">
        <w:rPr>
          <w:rFonts w:ascii="Arial" w:hAnsi="Arial" w:cs="Arial"/>
          <w:b/>
        </w:rPr>
        <w:t>Anais eletrônicos...</w:t>
      </w:r>
      <w:r w:rsidRPr="00DC1BDA">
        <w:rPr>
          <w:rFonts w:ascii="Arial" w:hAnsi="Arial" w:cs="Arial"/>
        </w:rPr>
        <w:t xml:space="preserve"> Recife: UFPE, 1996. Disponível em: &lt;http://propesq.ufpe.br/anais/anais /</w:t>
      </w:r>
      <w:proofErr w:type="spellStart"/>
      <w:r w:rsidRPr="00DC1BDA">
        <w:rPr>
          <w:rFonts w:ascii="Arial" w:hAnsi="Arial" w:cs="Arial"/>
        </w:rPr>
        <w:t>educ</w:t>
      </w:r>
      <w:proofErr w:type="spellEnd"/>
      <w:r w:rsidRPr="00DC1BDA">
        <w:rPr>
          <w:rFonts w:ascii="Arial" w:hAnsi="Arial" w:cs="Arial"/>
        </w:rPr>
        <w:t>/ce04.htm&gt;. Acesso em: 21 jan. 1997.</w:t>
      </w: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ULRIKE, </w:t>
      </w:r>
      <w:proofErr w:type="spellStart"/>
      <w:r w:rsidRPr="00DC1BDA">
        <w:rPr>
          <w:lang w:val="pt-BR"/>
        </w:rPr>
        <w:t>Scrhoder</w:t>
      </w:r>
      <w:proofErr w:type="spellEnd"/>
      <w:r w:rsidRPr="00DC1BDA">
        <w:rPr>
          <w:lang w:val="pt-BR"/>
        </w:rPr>
        <w:t xml:space="preserve">. Os precursores filosóficos da teoria cognitiva das metáforas. </w:t>
      </w:r>
      <w:r w:rsidRPr="00DC1BDA">
        <w:rPr>
          <w:b/>
          <w:lang w:val="pt-BR"/>
        </w:rPr>
        <w:t xml:space="preserve">Cadernos de Estudos </w:t>
      </w:r>
      <w:proofErr w:type="spellStart"/>
      <w:r w:rsidRPr="00DC1BDA">
        <w:rPr>
          <w:b/>
          <w:lang w:val="pt-BR"/>
        </w:rPr>
        <w:t>Lingüísticos</w:t>
      </w:r>
      <w:proofErr w:type="spellEnd"/>
      <w:r w:rsidRPr="00DC1BDA">
        <w:rPr>
          <w:lang w:val="pt-BR"/>
        </w:rPr>
        <w:t xml:space="preserve">, </w:t>
      </w:r>
      <w:proofErr w:type="gramStart"/>
      <w:r w:rsidRPr="00DC1BDA">
        <w:rPr>
          <w:lang w:val="pt-BR"/>
        </w:rPr>
        <w:t>Campinas,</w:t>
      </w:r>
      <w:proofErr w:type="gramEnd"/>
      <w:r w:rsidRPr="00DC1BDA">
        <w:rPr>
          <w:lang w:val="pt-BR"/>
        </w:rPr>
        <w:t>SP, n. 1, p. 243-252, jul./dez. 2004.</w:t>
      </w:r>
    </w:p>
    <w:p w:rsidR="00CC0088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  <w:r w:rsidRPr="00DC1BDA">
        <w:rPr>
          <w:lang w:val="pt-BR"/>
        </w:rPr>
        <w:t xml:space="preserve">VIGOTSKY, Levi S.; LURIA, Alexandre R.; LEONTIEV, Alis N. </w:t>
      </w:r>
      <w:r w:rsidRPr="00DC1BDA">
        <w:rPr>
          <w:b/>
          <w:lang w:val="pt-BR"/>
        </w:rPr>
        <w:t>Linguagem, desenvolvimento e aprendizagem.</w:t>
      </w:r>
      <w:r w:rsidRPr="00DC1BDA">
        <w:rPr>
          <w:lang w:val="pt-BR"/>
        </w:rPr>
        <w:t xml:space="preserve"> 12. </w:t>
      </w:r>
      <w:proofErr w:type="gramStart"/>
      <w:r w:rsidRPr="00DC1BDA">
        <w:rPr>
          <w:lang w:val="pt-BR"/>
        </w:rPr>
        <w:t>ed.</w:t>
      </w:r>
      <w:proofErr w:type="gramEnd"/>
      <w:r w:rsidRPr="00DC1BDA">
        <w:rPr>
          <w:lang w:val="pt-BR"/>
        </w:rPr>
        <w:t xml:space="preserve"> São Paulo: Ícone, 2012.</w:t>
      </w:r>
    </w:p>
    <w:p w:rsidR="00CC0088" w:rsidRPr="00DC1BDA" w:rsidRDefault="00CC0088" w:rsidP="00CC0088">
      <w:pPr>
        <w:spacing w:line="240" w:lineRule="auto"/>
        <w:ind w:firstLine="0"/>
        <w:jc w:val="left"/>
        <w:rPr>
          <w:lang w:val="pt-BR"/>
        </w:rPr>
      </w:pPr>
    </w:p>
    <w:p w:rsidR="00CC0088" w:rsidRPr="00DC1BDA" w:rsidRDefault="00CC0088" w:rsidP="00CC008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CC0088" w:rsidRDefault="00CC0088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Default="00750256" w:rsidP="000E6B58">
      <w:pPr>
        <w:ind w:firstLine="0"/>
        <w:rPr>
          <w:lang w:val="pt-BR"/>
        </w:rPr>
      </w:pPr>
    </w:p>
    <w:p w:rsidR="00750256" w:rsidRPr="00DC1BDA" w:rsidRDefault="00750256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713632" w:rsidRPr="00DC1BDA" w:rsidRDefault="001B32F6" w:rsidP="001E7C4A">
      <w:pPr>
        <w:pStyle w:val="Ttulo1"/>
        <w:numPr>
          <w:ilvl w:val="0"/>
          <w:numId w:val="0"/>
        </w:numPr>
        <w:jc w:val="center"/>
        <w:rPr>
          <w:lang w:val="pt-BR"/>
        </w:rPr>
      </w:pPr>
      <w:bookmarkStart w:id="20" w:name="_Toc6253126"/>
      <w:r w:rsidRPr="00DC1BDA">
        <w:rPr>
          <w:lang w:val="pt-BR"/>
        </w:rPr>
        <w:t>APÊNDICE</w:t>
      </w:r>
      <w:r w:rsidR="004B27B5" w:rsidRPr="00DC1BDA">
        <w:rPr>
          <w:lang w:val="pt-BR"/>
        </w:rPr>
        <w:t>S</w:t>
      </w:r>
      <w:bookmarkEnd w:id="20"/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1B32F6" w:rsidRPr="00DC1BDA" w:rsidRDefault="00A11A72" w:rsidP="00EC0A27">
      <w:pPr>
        <w:ind w:left="1701" w:hanging="1701"/>
        <w:rPr>
          <w:lang w:val="pt-BR"/>
        </w:rPr>
      </w:pPr>
      <w:r w:rsidRPr="00DC1BDA">
        <w:rPr>
          <w:lang w:val="pt-BR"/>
        </w:rPr>
        <w:t xml:space="preserve">APÊNDICE </w:t>
      </w:r>
      <w:r w:rsidR="001B32F6" w:rsidRPr="00DC1BDA">
        <w:rPr>
          <w:lang w:val="pt-BR"/>
        </w:rPr>
        <w:t>A – Questionário aplicado para os professores da rede municipal de Chapadinha</w:t>
      </w:r>
      <w:r w:rsidR="006E7817" w:rsidRPr="00DC1BDA">
        <w:rPr>
          <w:lang w:val="pt-BR"/>
        </w:rPr>
        <w:t>-MA</w:t>
      </w:r>
    </w:p>
    <w:p w:rsidR="004B27B5" w:rsidRPr="00DC1BDA" w:rsidRDefault="004B27B5" w:rsidP="004B27B5">
      <w:pPr>
        <w:ind w:firstLine="0"/>
        <w:rPr>
          <w:lang w:val="pt-BR"/>
        </w:rPr>
      </w:pPr>
    </w:p>
    <w:p w:rsidR="004B27B5" w:rsidRPr="00DC1BDA" w:rsidRDefault="004B27B5" w:rsidP="004B27B5">
      <w:pPr>
        <w:ind w:firstLine="0"/>
        <w:rPr>
          <w:lang w:val="pt-BR"/>
        </w:rPr>
      </w:pPr>
      <w:r w:rsidRPr="00DC1BDA">
        <w:rPr>
          <w:lang w:val="pt-BR"/>
        </w:rPr>
        <w:t>Apresenta-se no trabalho, em caixa alta, sem negrito, travessão e pelo seu respectivo título. No sumário, em caixa alta, sem negrito e sem numeração.</w:t>
      </w:r>
    </w:p>
    <w:p w:rsidR="004B27B5" w:rsidRPr="00DC1BDA" w:rsidRDefault="004B27B5" w:rsidP="004B27B5">
      <w:pPr>
        <w:ind w:firstLine="0"/>
        <w:rPr>
          <w:lang w:val="pt-BR"/>
        </w:rPr>
      </w:pPr>
      <w:r w:rsidRPr="00DC1BDA">
        <w:rPr>
          <w:lang w:val="pt-BR"/>
        </w:rPr>
        <w:t>Nota: Quando, no trabalho, houver mais de 01 (um) apêndice, deverá ser antecedido de uma folha de abertura, escrita, em negrito, no meio dela e sem indicativo de seção, a palavra APÊNDICES.</w:t>
      </w:r>
    </w:p>
    <w:p w:rsidR="001B32F6" w:rsidRPr="00DC1BDA" w:rsidRDefault="001B32F6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4B27B5" w:rsidRPr="00DC1BDA" w:rsidRDefault="004B27B5" w:rsidP="004B27B5">
      <w:pPr>
        <w:ind w:firstLine="0"/>
        <w:jc w:val="center"/>
        <w:rPr>
          <w:lang w:val="pt-BR"/>
        </w:rPr>
      </w:pPr>
    </w:p>
    <w:p w:rsidR="001B32F6" w:rsidRPr="00DC1BDA" w:rsidRDefault="004B27B5" w:rsidP="001E7C4A">
      <w:pPr>
        <w:pStyle w:val="Ttulo1"/>
        <w:numPr>
          <w:ilvl w:val="0"/>
          <w:numId w:val="0"/>
        </w:numPr>
        <w:jc w:val="center"/>
        <w:rPr>
          <w:lang w:val="pt-BR"/>
        </w:rPr>
      </w:pPr>
      <w:bookmarkStart w:id="21" w:name="_Toc6253127"/>
      <w:r w:rsidRPr="00DC1BDA">
        <w:rPr>
          <w:lang w:val="pt-BR"/>
        </w:rPr>
        <w:t>ANEXOS</w:t>
      </w:r>
      <w:bookmarkEnd w:id="21"/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1B32F6" w:rsidRPr="00DC1BDA" w:rsidRDefault="00A11A72" w:rsidP="000E6B58">
      <w:pPr>
        <w:ind w:firstLine="0"/>
        <w:rPr>
          <w:lang w:val="pt-BR"/>
        </w:rPr>
      </w:pPr>
      <w:r w:rsidRPr="00DC1BDA">
        <w:rPr>
          <w:lang w:val="pt-BR"/>
        </w:rPr>
        <w:t xml:space="preserve">ANEXO </w:t>
      </w:r>
      <w:r w:rsidR="001B32F6" w:rsidRPr="00DC1BDA">
        <w:rPr>
          <w:lang w:val="pt-BR"/>
        </w:rPr>
        <w:t xml:space="preserve">A – Decreto nº 2.208, de 17 de abril de </w:t>
      </w:r>
      <w:proofErr w:type="gramStart"/>
      <w:r w:rsidR="001B32F6" w:rsidRPr="00DC1BDA">
        <w:rPr>
          <w:lang w:val="pt-BR"/>
        </w:rPr>
        <w:t>1997</w:t>
      </w:r>
      <w:proofErr w:type="gramEnd"/>
    </w:p>
    <w:p w:rsidR="001B32F6" w:rsidRPr="00DC1BDA" w:rsidRDefault="001B32F6" w:rsidP="000E6B58">
      <w:pPr>
        <w:ind w:firstLine="0"/>
        <w:rPr>
          <w:lang w:val="pt-BR"/>
        </w:rPr>
      </w:pPr>
    </w:p>
    <w:p w:rsidR="004B27B5" w:rsidRPr="00DC1BDA" w:rsidRDefault="004B27B5" w:rsidP="004B27B5">
      <w:pPr>
        <w:ind w:firstLine="0"/>
        <w:rPr>
          <w:lang w:val="pt-BR"/>
        </w:rPr>
      </w:pPr>
      <w:r w:rsidRPr="00DC1BDA">
        <w:rPr>
          <w:lang w:val="pt-BR"/>
        </w:rPr>
        <w:t>Apresenta-se no trabalho, em caixa alta, sem negrito, travessão e pelo seu respectivo título.</w:t>
      </w:r>
    </w:p>
    <w:p w:rsidR="004B27B5" w:rsidRPr="00DC1BDA" w:rsidRDefault="004B27B5" w:rsidP="004B27B5">
      <w:pPr>
        <w:ind w:firstLine="0"/>
        <w:rPr>
          <w:lang w:val="pt-BR"/>
        </w:rPr>
      </w:pPr>
      <w:r w:rsidRPr="00DC1BDA">
        <w:rPr>
          <w:lang w:val="pt-BR"/>
        </w:rPr>
        <w:t xml:space="preserve">Nota 1: Quando, no trabalho, houver mais de 01 (um) apêndice, deverá ser antecedido de uma folha de abertura, escrita, em negrito, no meio dela e sem indicativo de seção, a palavra </w:t>
      </w:r>
      <w:r w:rsidRPr="00DC1BDA">
        <w:rPr>
          <w:b/>
          <w:lang w:val="pt-BR"/>
        </w:rPr>
        <w:t>ANEXOS.</w:t>
      </w:r>
    </w:p>
    <w:p w:rsidR="004B27B5" w:rsidRPr="00DC1BDA" w:rsidRDefault="004B27B5" w:rsidP="004B27B5">
      <w:pPr>
        <w:ind w:firstLine="0"/>
        <w:rPr>
          <w:lang w:val="pt-BR"/>
        </w:rPr>
      </w:pPr>
    </w:p>
    <w:p w:rsidR="004B27B5" w:rsidRPr="00DC1BDA" w:rsidRDefault="004B27B5" w:rsidP="000E6B58">
      <w:pPr>
        <w:ind w:firstLine="0"/>
        <w:rPr>
          <w:lang w:val="pt-BR"/>
        </w:rPr>
      </w:pPr>
    </w:p>
    <w:p w:rsidR="001B32F6" w:rsidRPr="00DC1BDA" w:rsidRDefault="001B32F6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682698" w:rsidRPr="00DC1BDA" w:rsidRDefault="00682698" w:rsidP="000E6B58">
      <w:pPr>
        <w:ind w:firstLine="0"/>
        <w:rPr>
          <w:lang w:val="pt-BR"/>
        </w:rPr>
      </w:pPr>
    </w:p>
    <w:p w:rsidR="004B6F23" w:rsidRDefault="004B6F23" w:rsidP="00246E2B">
      <w:pPr>
        <w:jc w:val="center"/>
        <w:rPr>
          <w:lang w:val="pt-BR"/>
        </w:rPr>
      </w:pPr>
    </w:p>
    <w:p w:rsidR="00B06052" w:rsidRPr="00DC1BDA" w:rsidRDefault="00B06052" w:rsidP="00B06052">
      <w:pPr>
        <w:ind w:firstLine="0"/>
        <w:jc w:val="left"/>
        <w:rPr>
          <w:lang w:val="pt-BR"/>
        </w:rPr>
      </w:pPr>
    </w:p>
    <w:sectPr w:rsidR="00B06052" w:rsidRPr="00DC1BDA" w:rsidSect="00043EE9">
      <w:headerReference w:type="default" r:id="rId13"/>
      <w:pgSz w:w="11907" w:h="16851"/>
      <w:pgMar w:top="1701" w:right="1134" w:bottom="1134" w:left="1701" w:header="1134" w:footer="567" w:gutter="0"/>
      <w:pgNumType w:start="1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2B" w:rsidRDefault="0019592B">
      <w:pPr>
        <w:spacing w:line="240" w:lineRule="auto"/>
      </w:pPr>
      <w:r>
        <w:separator/>
      </w:r>
    </w:p>
  </w:endnote>
  <w:endnote w:type="continuationSeparator" w:id="0">
    <w:p w:rsidR="0019592B" w:rsidRDefault="00195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Arial-ItalicMT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2B" w:rsidRDefault="0019592B" w:rsidP="00C7724D">
      <w:pPr>
        <w:spacing w:line="240" w:lineRule="auto"/>
        <w:ind w:firstLine="0"/>
      </w:pPr>
      <w:r>
        <w:separator/>
      </w:r>
    </w:p>
  </w:footnote>
  <w:footnote w:type="continuationSeparator" w:id="0">
    <w:p w:rsidR="0019592B" w:rsidRDefault="0019592B">
      <w:pPr>
        <w:spacing w:line="240" w:lineRule="auto"/>
      </w:pPr>
      <w:r>
        <w:continuationSeparator/>
      </w:r>
    </w:p>
  </w:footnote>
  <w:footnote w:id="1">
    <w:p w:rsidR="0019592B" w:rsidRPr="00C7724D" w:rsidRDefault="0019592B" w:rsidP="00406381">
      <w:pPr>
        <w:widowControl/>
        <w:adjustRightInd w:val="0"/>
        <w:spacing w:line="240" w:lineRule="auto"/>
        <w:ind w:firstLine="0"/>
        <w:jc w:val="left"/>
        <w:rPr>
          <w:lang w:val="pt-BR"/>
        </w:rPr>
      </w:pPr>
      <w:r>
        <w:rPr>
          <w:rStyle w:val="Refdenotaderodap"/>
        </w:rPr>
        <w:footnoteRef/>
      </w:r>
      <w:r w:rsidRPr="00C7724D">
        <w:rPr>
          <w:lang w:val="pt-BR"/>
        </w:rPr>
        <w:t xml:space="preserve"> </w:t>
      </w:r>
      <w:r>
        <w:rPr>
          <w:rFonts w:eastAsiaTheme="minorHAnsi"/>
          <w:sz w:val="18"/>
          <w:szCs w:val="18"/>
          <w:lang w:val="pt-BR"/>
        </w:rPr>
        <w:t>Indicações, observações ou aditamentos ao texto feitos pelo autor, tradutor ou editor, podendo também aparecer na margem esquerda ou direita da mancha gráfica. (ASSOCIAÇÃO BRASILEIRA DE NORMAS TÉCNICAS, 2011).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2B" w:rsidRDefault="0019592B" w:rsidP="00A358F8">
    <w:pPr>
      <w:pStyle w:val="Corpodetexto"/>
      <w:spacing w:line="14" w:lineRule="auto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910"/>
      <w:docPartObj>
        <w:docPartGallery w:val="Page Numbers (Top of Page)"/>
        <w:docPartUnique/>
      </w:docPartObj>
    </w:sdtPr>
    <w:sdtContent>
      <w:p w:rsidR="0019592B" w:rsidRDefault="00401F2C">
        <w:pPr>
          <w:pStyle w:val="Cabealho"/>
          <w:jc w:val="right"/>
        </w:pPr>
        <w:r w:rsidRPr="00043EE9">
          <w:rPr>
            <w:sz w:val="22"/>
          </w:rPr>
          <w:fldChar w:fldCharType="begin"/>
        </w:r>
        <w:r w:rsidR="0019592B" w:rsidRPr="00043EE9">
          <w:rPr>
            <w:sz w:val="22"/>
          </w:rPr>
          <w:instrText xml:space="preserve"> PAGE   \* MERGEFORMAT </w:instrText>
        </w:r>
        <w:r w:rsidRPr="00043EE9">
          <w:rPr>
            <w:sz w:val="22"/>
          </w:rPr>
          <w:fldChar w:fldCharType="separate"/>
        </w:r>
        <w:r w:rsidR="00C832FC">
          <w:rPr>
            <w:noProof/>
            <w:sz w:val="22"/>
          </w:rPr>
          <w:t>19</w:t>
        </w:r>
        <w:r w:rsidRPr="00043EE9">
          <w:rPr>
            <w:sz w:val="22"/>
          </w:rPr>
          <w:fldChar w:fldCharType="end"/>
        </w:r>
      </w:p>
    </w:sdtContent>
  </w:sdt>
  <w:p w:rsidR="0019592B" w:rsidRDefault="0019592B" w:rsidP="00A358F8">
    <w:pPr>
      <w:pStyle w:val="Corpodetexto"/>
      <w:spacing w:line="14" w:lineRule="auto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6274801"/>
    <w:multiLevelType w:val="hybridMultilevel"/>
    <w:tmpl w:val="0F0CB6B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61EC5"/>
    <w:multiLevelType w:val="hybridMultilevel"/>
    <w:tmpl w:val="91923568"/>
    <w:lvl w:ilvl="0" w:tplc="7382D3E4">
      <w:start w:val="1"/>
      <w:numFmt w:val="lowerLetter"/>
      <w:pStyle w:val="NUMERAO"/>
      <w:lvlText w:val="%1)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E5A3214"/>
    <w:multiLevelType w:val="hybridMultilevel"/>
    <w:tmpl w:val="ECFAED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822D9"/>
    <w:multiLevelType w:val="hybridMultilevel"/>
    <w:tmpl w:val="A55675B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E7D6698"/>
    <w:multiLevelType w:val="multilevel"/>
    <w:tmpl w:val="D53E582C"/>
    <w:lvl w:ilvl="0">
      <w:start w:val="1"/>
      <w:numFmt w:val="decimal"/>
      <w:lvlText w:val="%1"/>
      <w:lvlJc w:val="left"/>
      <w:pPr>
        <w:ind w:left="1387" w:hanging="166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1">
      <w:start w:val="1"/>
      <w:numFmt w:val="decimal"/>
      <w:lvlText w:val="%1.%2"/>
      <w:lvlJc w:val="left"/>
      <w:pPr>
        <w:ind w:left="1802" w:hanging="581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2">
      <w:start w:val="1"/>
      <w:numFmt w:val="decimal"/>
      <w:lvlText w:val="%1.%2.%3"/>
      <w:lvlJc w:val="left"/>
      <w:pPr>
        <w:ind w:left="1788" w:hanging="567"/>
      </w:pPr>
      <w:rPr>
        <w:rFonts w:ascii="Arial" w:eastAsia="Arial" w:hAnsi="Arial" w:cs="Arial" w:hint="default"/>
        <w:w w:val="96"/>
        <w:sz w:val="20"/>
        <w:szCs w:val="20"/>
      </w:rPr>
    </w:lvl>
    <w:lvl w:ilvl="3">
      <w:numFmt w:val="bullet"/>
      <w:lvlText w:val="•"/>
      <w:lvlJc w:val="left"/>
      <w:pPr>
        <w:ind w:left="2941" w:hanging="567"/>
      </w:pPr>
      <w:rPr>
        <w:rFonts w:hint="default"/>
      </w:rPr>
    </w:lvl>
    <w:lvl w:ilvl="4">
      <w:numFmt w:val="bullet"/>
      <w:lvlText w:val="•"/>
      <w:lvlJc w:val="left"/>
      <w:pPr>
        <w:ind w:left="4082" w:hanging="567"/>
      </w:pPr>
      <w:rPr>
        <w:rFonts w:hint="default"/>
      </w:rPr>
    </w:lvl>
    <w:lvl w:ilvl="5">
      <w:numFmt w:val="bullet"/>
      <w:lvlText w:val="•"/>
      <w:lvlJc w:val="left"/>
      <w:pPr>
        <w:ind w:left="5224" w:hanging="567"/>
      </w:pPr>
      <w:rPr>
        <w:rFonts w:hint="default"/>
      </w:rPr>
    </w:lvl>
    <w:lvl w:ilvl="6">
      <w:numFmt w:val="bullet"/>
      <w:lvlText w:val="•"/>
      <w:lvlJc w:val="left"/>
      <w:pPr>
        <w:ind w:left="6365" w:hanging="567"/>
      </w:pPr>
      <w:rPr>
        <w:rFonts w:hint="default"/>
      </w:rPr>
    </w:lvl>
    <w:lvl w:ilvl="7">
      <w:numFmt w:val="bullet"/>
      <w:lvlText w:val="•"/>
      <w:lvlJc w:val="left"/>
      <w:pPr>
        <w:ind w:left="7507" w:hanging="567"/>
      </w:pPr>
      <w:rPr>
        <w:rFonts w:hint="default"/>
      </w:rPr>
    </w:lvl>
    <w:lvl w:ilvl="8">
      <w:numFmt w:val="bullet"/>
      <w:lvlText w:val="•"/>
      <w:lvlJc w:val="left"/>
      <w:pPr>
        <w:ind w:left="8648" w:hanging="567"/>
      </w:pPr>
      <w:rPr>
        <w:rFonts w:hint="default"/>
      </w:rPr>
    </w:lvl>
  </w:abstractNum>
  <w:abstractNum w:abstractNumId="6">
    <w:nsid w:val="210C71DE"/>
    <w:multiLevelType w:val="hybridMultilevel"/>
    <w:tmpl w:val="4F48DC14"/>
    <w:lvl w:ilvl="0" w:tplc="6686A414">
      <w:start w:val="1"/>
      <w:numFmt w:val="decimal"/>
      <w:lvlText w:val="%1"/>
      <w:lvlJc w:val="left"/>
      <w:pPr>
        <w:ind w:left="1363" w:hanging="142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1" w:tplc="2BD4ADAE">
      <w:numFmt w:val="bullet"/>
      <w:lvlText w:val="•"/>
      <w:lvlJc w:val="left"/>
      <w:pPr>
        <w:ind w:left="2317" w:hanging="142"/>
      </w:pPr>
      <w:rPr>
        <w:rFonts w:hint="default"/>
      </w:rPr>
    </w:lvl>
    <w:lvl w:ilvl="2" w:tplc="75129858">
      <w:numFmt w:val="bullet"/>
      <w:lvlText w:val="•"/>
      <w:lvlJc w:val="left"/>
      <w:pPr>
        <w:ind w:left="3274" w:hanging="142"/>
      </w:pPr>
      <w:rPr>
        <w:rFonts w:hint="default"/>
      </w:rPr>
    </w:lvl>
    <w:lvl w:ilvl="3" w:tplc="0EC03E32">
      <w:numFmt w:val="bullet"/>
      <w:lvlText w:val="•"/>
      <w:lvlJc w:val="left"/>
      <w:pPr>
        <w:ind w:left="4231" w:hanging="142"/>
      </w:pPr>
      <w:rPr>
        <w:rFonts w:hint="default"/>
      </w:rPr>
    </w:lvl>
    <w:lvl w:ilvl="4" w:tplc="70B8BD1A">
      <w:numFmt w:val="bullet"/>
      <w:lvlText w:val="•"/>
      <w:lvlJc w:val="left"/>
      <w:pPr>
        <w:ind w:left="5188" w:hanging="142"/>
      </w:pPr>
      <w:rPr>
        <w:rFonts w:hint="default"/>
      </w:rPr>
    </w:lvl>
    <w:lvl w:ilvl="5" w:tplc="FF66A502">
      <w:numFmt w:val="bullet"/>
      <w:lvlText w:val="•"/>
      <w:lvlJc w:val="left"/>
      <w:pPr>
        <w:ind w:left="6145" w:hanging="142"/>
      </w:pPr>
      <w:rPr>
        <w:rFonts w:hint="default"/>
      </w:rPr>
    </w:lvl>
    <w:lvl w:ilvl="6" w:tplc="DD0A6286">
      <w:numFmt w:val="bullet"/>
      <w:lvlText w:val="•"/>
      <w:lvlJc w:val="left"/>
      <w:pPr>
        <w:ind w:left="7102" w:hanging="142"/>
      </w:pPr>
      <w:rPr>
        <w:rFonts w:hint="default"/>
      </w:rPr>
    </w:lvl>
    <w:lvl w:ilvl="7" w:tplc="15D01596">
      <w:numFmt w:val="bullet"/>
      <w:lvlText w:val="•"/>
      <w:lvlJc w:val="left"/>
      <w:pPr>
        <w:ind w:left="8059" w:hanging="142"/>
      </w:pPr>
      <w:rPr>
        <w:rFonts w:hint="default"/>
      </w:rPr>
    </w:lvl>
    <w:lvl w:ilvl="8" w:tplc="92126016">
      <w:numFmt w:val="bullet"/>
      <w:lvlText w:val="•"/>
      <w:lvlJc w:val="left"/>
      <w:pPr>
        <w:ind w:left="9016" w:hanging="142"/>
      </w:pPr>
      <w:rPr>
        <w:rFonts w:hint="default"/>
      </w:rPr>
    </w:lvl>
  </w:abstractNum>
  <w:abstractNum w:abstractNumId="7">
    <w:nsid w:val="30FB3F91"/>
    <w:multiLevelType w:val="hybridMultilevel"/>
    <w:tmpl w:val="E8466D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93794"/>
    <w:multiLevelType w:val="hybridMultilevel"/>
    <w:tmpl w:val="B3846B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5751E"/>
    <w:multiLevelType w:val="hybridMultilevel"/>
    <w:tmpl w:val="C0040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C416B"/>
    <w:multiLevelType w:val="hybridMultilevel"/>
    <w:tmpl w:val="A9AC97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5752"/>
    <w:multiLevelType w:val="hybridMultilevel"/>
    <w:tmpl w:val="39C491F0"/>
    <w:lvl w:ilvl="0" w:tplc="1B98DEF0">
      <w:start w:val="1"/>
      <w:numFmt w:val="upperRoman"/>
      <w:lvlText w:val="%1."/>
      <w:lvlJc w:val="left"/>
      <w:pPr>
        <w:ind w:left="2074" w:hanging="396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1" w:tplc="1E061FCE">
      <w:numFmt w:val="bullet"/>
      <w:lvlText w:val="•"/>
      <w:lvlJc w:val="left"/>
      <w:pPr>
        <w:ind w:left="2965" w:hanging="396"/>
      </w:pPr>
      <w:rPr>
        <w:rFonts w:hint="default"/>
      </w:rPr>
    </w:lvl>
    <w:lvl w:ilvl="2" w:tplc="6784A0C0">
      <w:numFmt w:val="bullet"/>
      <w:lvlText w:val="•"/>
      <w:lvlJc w:val="left"/>
      <w:pPr>
        <w:ind w:left="3850" w:hanging="396"/>
      </w:pPr>
      <w:rPr>
        <w:rFonts w:hint="default"/>
      </w:rPr>
    </w:lvl>
    <w:lvl w:ilvl="3" w:tplc="836EB564">
      <w:numFmt w:val="bullet"/>
      <w:lvlText w:val="•"/>
      <w:lvlJc w:val="left"/>
      <w:pPr>
        <w:ind w:left="4735" w:hanging="396"/>
      </w:pPr>
      <w:rPr>
        <w:rFonts w:hint="default"/>
      </w:rPr>
    </w:lvl>
    <w:lvl w:ilvl="4" w:tplc="578ADC08">
      <w:numFmt w:val="bullet"/>
      <w:lvlText w:val="•"/>
      <w:lvlJc w:val="left"/>
      <w:pPr>
        <w:ind w:left="5620" w:hanging="396"/>
      </w:pPr>
      <w:rPr>
        <w:rFonts w:hint="default"/>
      </w:rPr>
    </w:lvl>
    <w:lvl w:ilvl="5" w:tplc="DAF80380">
      <w:numFmt w:val="bullet"/>
      <w:lvlText w:val="•"/>
      <w:lvlJc w:val="left"/>
      <w:pPr>
        <w:ind w:left="6505" w:hanging="396"/>
      </w:pPr>
      <w:rPr>
        <w:rFonts w:hint="default"/>
      </w:rPr>
    </w:lvl>
    <w:lvl w:ilvl="6" w:tplc="926821D6">
      <w:numFmt w:val="bullet"/>
      <w:lvlText w:val="•"/>
      <w:lvlJc w:val="left"/>
      <w:pPr>
        <w:ind w:left="7390" w:hanging="396"/>
      </w:pPr>
      <w:rPr>
        <w:rFonts w:hint="default"/>
      </w:rPr>
    </w:lvl>
    <w:lvl w:ilvl="7" w:tplc="5604726E">
      <w:numFmt w:val="bullet"/>
      <w:lvlText w:val="•"/>
      <w:lvlJc w:val="left"/>
      <w:pPr>
        <w:ind w:left="8275" w:hanging="396"/>
      </w:pPr>
      <w:rPr>
        <w:rFonts w:hint="default"/>
      </w:rPr>
    </w:lvl>
    <w:lvl w:ilvl="8" w:tplc="40F43EDA">
      <w:numFmt w:val="bullet"/>
      <w:lvlText w:val="•"/>
      <w:lvlJc w:val="left"/>
      <w:pPr>
        <w:ind w:left="9160" w:hanging="396"/>
      </w:pPr>
      <w:rPr>
        <w:rFonts w:hint="default"/>
      </w:rPr>
    </w:lvl>
  </w:abstractNum>
  <w:abstractNum w:abstractNumId="12">
    <w:nsid w:val="40262DCF"/>
    <w:multiLevelType w:val="hybridMultilevel"/>
    <w:tmpl w:val="33941C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71B7"/>
    <w:multiLevelType w:val="hybridMultilevel"/>
    <w:tmpl w:val="EC1EDE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7AB940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13E5C"/>
    <w:multiLevelType w:val="hybridMultilevel"/>
    <w:tmpl w:val="3146DBF6"/>
    <w:lvl w:ilvl="0" w:tplc="01DC9FA4">
      <w:start w:val="1"/>
      <w:numFmt w:val="upperRoman"/>
      <w:lvlText w:val="%1."/>
      <w:lvlJc w:val="left"/>
      <w:pPr>
        <w:ind w:left="2215" w:hanging="428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1" w:tplc="D91E0F9C">
      <w:start w:val="1"/>
      <w:numFmt w:val="upperRoman"/>
      <w:lvlText w:val="%2."/>
      <w:lvlJc w:val="left"/>
      <w:pPr>
        <w:ind w:left="2215" w:hanging="255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2" w:tplc="4DF63172">
      <w:numFmt w:val="bullet"/>
      <w:lvlText w:val="•"/>
      <w:lvlJc w:val="left"/>
      <w:pPr>
        <w:ind w:left="3962" w:hanging="255"/>
      </w:pPr>
      <w:rPr>
        <w:rFonts w:hint="default"/>
      </w:rPr>
    </w:lvl>
    <w:lvl w:ilvl="3" w:tplc="556A5820">
      <w:numFmt w:val="bullet"/>
      <w:lvlText w:val="•"/>
      <w:lvlJc w:val="left"/>
      <w:pPr>
        <w:ind w:left="4833" w:hanging="255"/>
      </w:pPr>
      <w:rPr>
        <w:rFonts w:hint="default"/>
      </w:rPr>
    </w:lvl>
    <w:lvl w:ilvl="4" w:tplc="2800D960">
      <w:numFmt w:val="bullet"/>
      <w:lvlText w:val="•"/>
      <w:lvlJc w:val="left"/>
      <w:pPr>
        <w:ind w:left="5704" w:hanging="255"/>
      </w:pPr>
      <w:rPr>
        <w:rFonts w:hint="default"/>
      </w:rPr>
    </w:lvl>
    <w:lvl w:ilvl="5" w:tplc="B53E9C88">
      <w:numFmt w:val="bullet"/>
      <w:lvlText w:val="•"/>
      <w:lvlJc w:val="left"/>
      <w:pPr>
        <w:ind w:left="6575" w:hanging="255"/>
      </w:pPr>
      <w:rPr>
        <w:rFonts w:hint="default"/>
      </w:rPr>
    </w:lvl>
    <w:lvl w:ilvl="6" w:tplc="8006DB2E">
      <w:numFmt w:val="bullet"/>
      <w:lvlText w:val="•"/>
      <w:lvlJc w:val="left"/>
      <w:pPr>
        <w:ind w:left="7446" w:hanging="255"/>
      </w:pPr>
      <w:rPr>
        <w:rFonts w:hint="default"/>
      </w:rPr>
    </w:lvl>
    <w:lvl w:ilvl="7" w:tplc="1DE437AA">
      <w:numFmt w:val="bullet"/>
      <w:lvlText w:val="•"/>
      <w:lvlJc w:val="left"/>
      <w:pPr>
        <w:ind w:left="8317" w:hanging="255"/>
      </w:pPr>
      <w:rPr>
        <w:rFonts w:hint="default"/>
      </w:rPr>
    </w:lvl>
    <w:lvl w:ilvl="8" w:tplc="DCD200D8">
      <w:numFmt w:val="bullet"/>
      <w:lvlText w:val="•"/>
      <w:lvlJc w:val="left"/>
      <w:pPr>
        <w:ind w:left="9188" w:hanging="255"/>
      </w:pPr>
      <w:rPr>
        <w:rFonts w:hint="default"/>
      </w:rPr>
    </w:lvl>
  </w:abstractNum>
  <w:abstractNum w:abstractNumId="15">
    <w:nsid w:val="616E0783"/>
    <w:multiLevelType w:val="hybridMultilevel"/>
    <w:tmpl w:val="BEAC5AC4"/>
    <w:lvl w:ilvl="0" w:tplc="935E23D6">
      <w:start w:val="1"/>
      <w:numFmt w:val="decimal"/>
      <w:lvlText w:val="%1"/>
      <w:lvlJc w:val="left"/>
      <w:pPr>
        <w:ind w:left="1423" w:hanging="202"/>
      </w:pPr>
      <w:rPr>
        <w:rFonts w:ascii="Arial" w:eastAsia="Arial" w:hAnsi="Arial" w:cs="Arial" w:hint="default"/>
        <w:b/>
        <w:bCs/>
        <w:w w:val="97"/>
        <w:sz w:val="24"/>
        <w:szCs w:val="24"/>
      </w:rPr>
    </w:lvl>
    <w:lvl w:ilvl="1" w:tplc="3B6E4BC0">
      <w:numFmt w:val="bullet"/>
      <w:lvlText w:val="•"/>
      <w:lvlJc w:val="left"/>
      <w:pPr>
        <w:ind w:left="2371" w:hanging="202"/>
      </w:pPr>
      <w:rPr>
        <w:rFonts w:hint="default"/>
      </w:rPr>
    </w:lvl>
    <w:lvl w:ilvl="2" w:tplc="528C2A3E">
      <w:numFmt w:val="bullet"/>
      <w:lvlText w:val="•"/>
      <w:lvlJc w:val="left"/>
      <w:pPr>
        <w:ind w:left="3322" w:hanging="202"/>
      </w:pPr>
      <w:rPr>
        <w:rFonts w:hint="default"/>
      </w:rPr>
    </w:lvl>
    <w:lvl w:ilvl="3" w:tplc="176E153A">
      <w:numFmt w:val="bullet"/>
      <w:lvlText w:val="•"/>
      <w:lvlJc w:val="left"/>
      <w:pPr>
        <w:ind w:left="4273" w:hanging="202"/>
      </w:pPr>
      <w:rPr>
        <w:rFonts w:hint="default"/>
      </w:rPr>
    </w:lvl>
    <w:lvl w:ilvl="4" w:tplc="D4E26C5C">
      <w:numFmt w:val="bullet"/>
      <w:lvlText w:val="•"/>
      <w:lvlJc w:val="left"/>
      <w:pPr>
        <w:ind w:left="5224" w:hanging="202"/>
      </w:pPr>
      <w:rPr>
        <w:rFonts w:hint="default"/>
      </w:rPr>
    </w:lvl>
    <w:lvl w:ilvl="5" w:tplc="956829D2">
      <w:numFmt w:val="bullet"/>
      <w:lvlText w:val="•"/>
      <w:lvlJc w:val="left"/>
      <w:pPr>
        <w:ind w:left="6175" w:hanging="202"/>
      </w:pPr>
      <w:rPr>
        <w:rFonts w:hint="default"/>
      </w:rPr>
    </w:lvl>
    <w:lvl w:ilvl="6" w:tplc="B34AC792">
      <w:numFmt w:val="bullet"/>
      <w:lvlText w:val="•"/>
      <w:lvlJc w:val="left"/>
      <w:pPr>
        <w:ind w:left="7126" w:hanging="202"/>
      </w:pPr>
      <w:rPr>
        <w:rFonts w:hint="default"/>
      </w:rPr>
    </w:lvl>
    <w:lvl w:ilvl="7" w:tplc="C3DA26B2">
      <w:numFmt w:val="bullet"/>
      <w:lvlText w:val="•"/>
      <w:lvlJc w:val="left"/>
      <w:pPr>
        <w:ind w:left="8077" w:hanging="202"/>
      </w:pPr>
      <w:rPr>
        <w:rFonts w:hint="default"/>
      </w:rPr>
    </w:lvl>
    <w:lvl w:ilvl="8" w:tplc="CC12449A">
      <w:numFmt w:val="bullet"/>
      <w:lvlText w:val="•"/>
      <w:lvlJc w:val="left"/>
      <w:pPr>
        <w:ind w:left="9028" w:hanging="202"/>
      </w:pPr>
      <w:rPr>
        <w:rFonts w:hint="default"/>
      </w:rPr>
    </w:lvl>
  </w:abstractNum>
  <w:abstractNum w:abstractNumId="16">
    <w:nsid w:val="64DE58B2"/>
    <w:multiLevelType w:val="hybridMultilevel"/>
    <w:tmpl w:val="E32A8926"/>
    <w:lvl w:ilvl="0" w:tplc="E0A6C918">
      <w:start w:val="1"/>
      <w:numFmt w:val="upperRoman"/>
      <w:lvlText w:val="%1."/>
      <w:lvlJc w:val="left"/>
      <w:pPr>
        <w:ind w:left="1788" w:hanging="317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1" w:tplc="45CC11FC">
      <w:start w:val="1"/>
      <w:numFmt w:val="upperRoman"/>
      <w:lvlText w:val="%2."/>
      <w:lvlJc w:val="left"/>
      <w:pPr>
        <w:ind w:left="1649" w:hanging="255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2" w:tplc="3CE69A96">
      <w:start w:val="1"/>
      <w:numFmt w:val="upperRoman"/>
      <w:lvlText w:val="%3."/>
      <w:lvlJc w:val="left"/>
      <w:pPr>
        <w:ind w:left="2215" w:hanging="396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3" w:tplc="14B26808">
      <w:numFmt w:val="bullet"/>
      <w:lvlText w:val="•"/>
      <w:lvlJc w:val="left"/>
      <w:pPr>
        <w:ind w:left="3308" w:hanging="396"/>
      </w:pPr>
      <w:rPr>
        <w:rFonts w:hint="default"/>
      </w:rPr>
    </w:lvl>
    <w:lvl w:ilvl="4" w:tplc="7C6C9D8E">
      <w:numFmt w:val="bullet"/>
      <w:lvlText w:val="•"/>
      <w:lvlJc w:val="left"/>
      <w:pPr>
        <w:ind w:left="4397" w:hanging="396"/>
      </w:pPr>
      <w:rPr>
        <w:rFonts w:hint="default"/>
      </w:rPr>
    </w:lvl>
    <w:lvl w:ilvl="5" w:tplc="ED1E44EA">
      <w:numFmt w:val="bullet"/>
      <w:lvlText w:val="•"/>
      <w:lvlJc w:val="left"/>
      <w:pPr>
        <w:ind w:left="5486" w:hanging="396"/>
      </w:pPr>
      <w:rPr>
        <w:rFonts w:hint="default"/>
      </w:rPr>
    </w:lvl>
    <w:lvl w:ilvl="6" w:tplc="412A5ACA">
      <w:numFmt w:val="bullet"/>
      <w:lvlText w:val="•"/>
      <w:lvlJc w:val="left"/>
      <w:pPr>
        <w:ind w:left="6575" w:hanging="396"/>
      </w:pPr>
      <w:rPr>
        <w:rFonts w:hint="default"/>
      </w:rPr>
    </w:lvl>
    <w:lvl w:ilvl="7" w:tplc="8DA2291C">
      <w:numFmt w:val="bullet"/>
      <w:lvlText w:val="•"/>
      <w:lvlJc w:val="left"/>
      <w:pPr>
        <w:ind w:left="7664" w:hanging="396"/>
      </w:pPr>
      <w:rPr>
        <w:rFonts w:hint="default"/>
      </w:rPr>
    </w:lvl>
    <w:lvl w:ilvl="8" w:tplc="95FEC1F8">
      <w:numFmt w:val="bullet"/>
      <w:lvlText w:val="•"/>
      <w:lvlJc w:val="left"/>
      <w:pPr>
        <w:ind w:left="8753" w:hanging="396"/>
      </w:pPr>
      <w:rPr>
        <w:rFonts w:hint="default"/>
      </w:rPr>
    </w:lvl>
  </w:abstractNum>
  <w:abstractNum w:abstractNumId="17">
    <w:nsid w:val="69825E3B"/>
    <w:multiLevelType w:val="multilevel"/>
    <w:tmpl w:val="6D8624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A50FB3"/>
    <w:multiLevelType w:val="hybridMultilevel"/>
    <w:tmpl w:val="CFB051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82A1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8884D98"/>
    <w:multiLevelType w:val="hybridMultilevel"/>
    <w:tmpl w:val="0786FEA2"/>
    <w:lvl w:ilvl="0" w:tplc="11B221F2">
      <w:start w:val="1"/>
      <w:numFmt w:val="upperRoman"/>
      <w:lvlText w:val="%1."/>
      <w:lvlJc w:val="left"/>
      <w:pPr>
        <w:ind w:left="1649" w:hanging="255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1" w:tplc="A8AC6C82">
      <w:start w:val="1"/>
      <w:numFmt w:val="upperRoman"/>
      <w:lvlText w:val="%2."/>
      <w:lvlJc w:val="left"/>
      <w:pPr>
        <w:ind w:left="1788" w:hanging="317"/>
        <w:jc w:val="right"/>
      </w:pPr>
      <w:rPr>
        <w:rFonts w:ascii="Arial" w:eastAsia="Arial" w:hAnsi="Arial" w:cs="Arial" w:hint="default"/>
        <w:spacing w:val="0"/>
        <w:w w:val="96"/>
        <w:sz w:val="20"/>
        <w:szCs w:val="20"/>
      </w:rPr>
    </w:lvl>
    <w:lvl w:ilvl="2" w:tplc="24DC4F5E">
      <w:numFmt w:val="bullet"/>
      <w:lvlText w:val="•"/>
      <w:lvlJc w:val="left"/>
      <w:pPr>
        <w:ind w:left="2796" w:hanging="317"/>
      </w:pPr>
      <w:rPr>
        <w:rFonts w:hint="default"/>
      </w:rPr>
    </w:lvl>
    <w:lvl w:ilvl="3" w:tplc="2A705ECE">
      <w:numFmt w:val="bullet"/>
      <w:lvlText w:val="•"/>
      <w:lvlJc w:val="left"/>
      <w:pPr>
        <w:ind w:left="3813" w:hanging="317"/>
      </w:pPr>
      <w:rPr>
        <w:rFonts w:hint="default"/>
      </w:rPr>
    </w:lvl>
    <w:lvl w:ilvl="4" w:tplc="88745440">
      <w:numFmt w:val="bullet"/>
      <w:lvlText w:val="•"/>
      <w:lvlJc w:val="left"/>
      <w:pPr>
        <w:ind w:left="4830" w:hanging="317"/>
      </w:pPr>
      <w:rPr>
        <w:rFonts w:hint="default"/>
      </w:rPr>
    </w:lvl>
    <w:lvl w:ilvl="5" w:tplc="796E0D5E">
      <w:numFmt w:val="bullet"/>
      <w:lvlText w:val="•"/>
      <w:lvlJc w:val="left"/>
      <w:pPr>
        <w:ind w:left="5847" w:hanging="317"/>
      </w:pPr>
      <w:rPr>
        <w:rFonts w:hint="default"/>
      </w:rPr>
    </w:lvl>
    <w:lvl w:ilvl="6" w:tplc="44F6DC40">
      <w:numFmt w:val="bullet"/>
      <w:lvlText w:val="•"/>
      <w:lvlJc w:val="left"/>
      <w:pPr>
        <w:ind w:left="6864" w:hanging="317"/>
      </w:pPr>
      <w:rPr>
        <w:rFonts w:hint="default"/>
      </w:rPr>
    </w:lvl>
    <w:lvl w:ilvl="7" w:tplc="1B6ECE76">
      <w:numFmt w:val="bullet"/>
      <w:lvlText w:val="•"/>
      <w:lvlJc w:val="left"/>
      <w:pPr>
        <w:ind w:left="7880" w:hanging="317"/>
      </w:pPr>
      <w:rPr>
        <w:rFonts w:hint="default"/>
      </w:rPr>
    </w:lvl>
    <w:lvl w:ilvl="8" w:tplc="0F78E040">
      <w:numFmt w:val="bullet"/>
      <w:lvlText w:val="•"/>
      <w:lvlJc w:val="left"/>
      <w:pPr>
        <w:ind w:left="8897" w:hanging="317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4"/>
  </w:num>
  <w:num w:numId="5">
    <w:abstractNumId w:val="16"/>
  </w:num>
  <w:num w:numId="6">
    <w:abstractNumId w:val="20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7"/>
  </w:num>
  <w:num w:numId="12">
    <w:abstractNumId w:val="1"/>
  </w:num>
  <w:num w:numId="13">
    <w:abstractNumId w:val="18"/>
  </w:num>
  <w:num w:numId="14">
    <w:abstractNumId w:val="3"/>
  </w:num>
  <w:num w:numId="15">
    <w:abstractNumId w:val="13"/>
  </w:num>
  <w:num w:numId="16">
    <w:abstractNumId w:val="0"/>
  </w:num>
  <w:num w:numId="17">
    <w:abstractNumId w:val="17"/>
  </w:num>
  <w:num w:numId="18">
    <w:abstractNumId w:val="4"/>
  </w:num>
  <w:num w:numId="19">
    <w:abstractNumId w:val="9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96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788D"/>
    <w:rsid w:val="000027D7"/>
    <w:rsid w:val="00006CB6"/>
    <w:rsid w:val="00010DC0"/>
    <w:rsid w:val="00012C1F"/>
    <w:rsid w:val="00016773"/>
    <w:rsid w:val="0002112F"/>
    <w:rsid w:val="00021342"/>
    <w:rsid w:val="000228F4"/>
    <w:rsid w:val="000269F5"/>
    <w:rsid w:val="000274EB"/>
    <w:rsid w:val="00027CD8"/>
    <w:rsid w:val="00032E81"/>
    <w:rsid w:val="00042353"/>
    <w:rsid w:val="0004395F"/>
    <w:rsid w:val="00043D30"/>
    <w:rsid w:val="00043EE9"/>
    <w:rsid w:val="000502B0"/>
    <w:rsid w:val="00050B00"/>
    <w:rsid w:val="00053868"/>
    <w:rsid w:val="000555C7"/>
    <w:rsid w:val="000612E6"/>
    <w:rsid w:val="00062052"/>
    <w:rsid w:val="00065FCE"/>
    <w:rsid w:val="0007205D"/>
    <w:rsid w:val="000726E5"/>
    <w:rsid w:val="00072836"/>
    <w:rsid w:val="00075ED8"/>
    <w:rsid w:val="0008011A"/>
    <w:rsid w:val="0008021A"/>
    <w:rsid w:val="00084D05"/>
    <w:rsid w:val="00087693"/>
    <w:rsid w:val="000A1463"/>
    <w:rsid w:val="000A2160"/>
    <w:rsid w:val="000A2439"/>
    <w:rsid w:val="000A6610"/>
    <w:rsid w:val="000B13A7"/>
    <w:rsid w:val="000B6D94"/>
    <w:rsid w:val="000C3C9A"/>
    <w:rsid w:val="000C64D8"/>
    <w:rsid w:val="000D1566"/>
    <w:rsid w:val="000D23FE"/>
    <w:rsid w:val="000D2A00"/>
    <w:rsid w:val="000D31C2"/>
    <w:rsid w:val="000D470C"/>
    <w:rsid w:val="000E07FC"/>
    <w:rsid w:val="000E4C19"/>
    <w:rsid w:val="000E5573"/>
    <w:rsid w:val="000E5A25"/>
    <w:rsid w:val="000E6B58"/>
    <w:rsid w:val="000F5B43"/>
    <w:rsid w:val="000F6117"/>
    <w:rsid w:val="00103F59"/>
    <w:rsid w:val="00105660"/>
    <w:rsid w:val="00107475"/>
    <w:rsid w:val="001225BD"/>
    <w:rsid w:val="00127802"/>
    <w:rsid w:val="001321B3"/>
    <w:rsid w:val="00132D55"/>
    <w:rsid w:val="001364EB"/>
    <w:rsid w:val="00141BC5"/>
    <w:rsid w:val="00142622"/>
    <w:rsid w:val="00144DAA"/>
    <w:rsid w:val="00145DE5"/>
    <w:rsid w:val="00147F7B"/>
    <w:rsid w:val="001526CF"/>
    <w:rsid w:val="001539F1"/>
    <w:rsid w:val="00155F1E"/>
    <w:rsid w:val="0016302C"/>
    <w:rsid w:val="00167251"/>
    <w:rsid w:val="001728D8"/>
    <w:rsid w:val="00174838"/>
    <w:rsid w:val="001750AC"/>
    <w:rsid w:val="001851DE"/>
    <w:rsid w:val="00185612"/>
    <w:rsid w:val="00187359"/>
    <w:rsid w:val="001879F1"/>
    <w:rsid w:val="001939CB"/>
    <w:rsid w:val="001952CE"/>
    <w:rsid w:val="0019592B"/>
    <w:rsid w:val="001A3BA6"/>
    <w:rsid w:val="001B31FC"/>
    <w:rsid w:val="001B32F6"/>
    <w:rsid w:val="001B3733"/>
    <w:rsid w:val="001B3C23"/>
    <w:rsid w:val="001B49D8"/>
    <w:rsid w:val="001B78AC"/>
    <w:rsid w:val="001C3490"/>
    <w:rsid w:val="001E265A"/>
    <w:rsid w:val="001E31B6"/>
    <w:rsid w:val="001E4E02"/>
    <w:rsid w:val="001E591E"/>
    <w:rsid w:val="001E7C4A"/>
    <w:rsid w:val="001F1B86"/>
    <w:rsid w:val="001F6030"/>
    <w:rsid w:val="0020267D"/>
    <w:rsid w:val="0020600E"/>
    <w:rsid w:val="00215889"/>
    <w:rsid w:val="00215AA8"/>
    <w:rsid w:val="002161CA"/>
    <w:rsid w:val="00220702"/>
    <w:rsid w:val="002220C9"/>
    <w:rsid w:val="002224F6"/>
    <w:rsid w:val="00224EE0"/>
    <w:rsid w:val="002309CB"/>
    <w:rsid w:val="00236A36"/>
    <w:rsid w:val="00240AD9"/>
    <w:rsid w:val="002433C9"/>
    <w:rsid w:val="0024385E"/>
    <w:rsid w:val="00243884"/>
    <w:rsid w:val="00246E2B"/>
    <w:rsid w:val="00251051"/>
    <w:rsid w:val="002513C0"/>
    <w:rsid w:val="00252728"/>
    <w:rsid w:val="00256676"/>
    <w:rsid w:val="0026207D"/>
    <w:rsid w:val="002627ED"/>
    <w:rsid w:val="00270376"/>
    <w:rsid w:val="00276525"/>
    <w:rsid w:val="00280626"/>
    <w:rsid w:val="002811AE"/>
    <w:rsid w:val="002936B5"/>
    <w:rsid w:val="0029448B"/>
    <w:rsid w:val="002A09AD"/>
    <w:rsid w:val="002A43BA"/>
    <w:rsid w:val="002A6822"/>
    <w:rsid w:val="002B1923"/>
    <w:rsid w:val="002B5E04"/>
    <w:rsid w:val="002C197C"/>
    <w:rsid w:val="002C2D95"/>
    <w:rsid w:val="002C3325"/>
    <w:rsid w:val="002D0DB9"/>
    <w:rsid w:val="002E0081"/>
    <w:rsid w:val="002E08D5"/>
    <w:rsid w:val="002E0A22"/>
    <w:rsid w:val="002E51E6"/>
    <w:rsid w:val="002E679E"/>
    <w:rsid w:val="002F56DB"/>
    <w:rsid w:val="002F705D"/>
    <w:rsid w:val="003164ED"/>
    <w:rsid w:val="00325B77"/>
    <w:rsid w:val="00337C39"/>
    <w:rsid w:val="00342B3F"/>
    <w:rsid w:val="00345755"/>
    <w:rsid w:val="003463DC"/>
    <w:rsid w:val="00351325"/>
    <w:rsid w:val="00354B13"/>
    <w:rsid w:val="00357430"/>
    <w:rsid w:val="00357624"/>
    <w:rsid w:val="00360297"/>
    <w:rsid w:val="00365741"/>
    <w:rsid w:val="00372C51"/>
    <w:rsid w:val="0037301E"/>
    <w:rsid w:val="00373046"/>
    <w:rsid w:val="003937A1"/>
    <w:rsid w:val="00397AA3"/>
    <w:rsid w:val="003A4795"/>
    <w:rsid w:val="003B02FF"/>
    <w:rsid w:val="003C41A4"/>
    <w:rsid w:val="003C6CF8"/>
    <w:rsid w:val="003D085D"/>
    <w:rsid w:val="003D630E"/>
    <w:rsid w:val="003D698F"/>
    <w:rsid w:val="003E62AD"/>
    <w:rsid w:val="003F3189"/>
    <w:rsid w:val="003F3191"/>
    <w:rsid w:val="003F3B08"/>
    <w:rsid w:val="003F72C4"/>
    <w:rsid w:val="003F7B5E"/>
    <w:rsid w:val="00401F2C"/>
    <w:rsid w:val="0040221D"/>
    <w:rsid w:val="00406381"/>
    <w:rsid w:val="00410F23"/>
    <w:rsid w:val="00413DBA"/>
    <w:rsid w:val="00414C5D"/>
    <w:rsid w:val="0041548F"/>
    <w:rsid w:val="0041591B"/>
    <w:rsid w:val="00416067"/>
    <w:rsid w:val="00422A96"/>
    <w:rsid w:val="00422D53"/>
    <w:rsid w:val="00425630"/>
    <w:rsid w:val="00440CD2"/>
    <w:rsid w:val="004427D2"/>
    <w:rsid w:val="00452417"/>
    <w:rsid w:val="00452BC3"/>
    <w:rsid w:val="004627A3"/>
    <w:rsid w:val="004675D2"/>
    <w:rsid w:val="00471D86"/>
    <w:rsid w:val="00472E9C"/>
    <w:rsid w:val="00474964"/>
    <w:rsid w:val="00475DDA"/>
    <w:rsid w:val="004766A3"/>
    <w:rsid w:val="00481746"/>
    <w:rsid w:val="00491953"/>
    <w:rsid w:val="00497D94"/>
    <w:rsid w:val="004A3626"/>
    <w:rsid w:val="004A44C8"/>
    <w:rsid w:val="004A7D98"/>
    <w:rsid w:val="004B0E20"/>
    <w:rsid w:val="004B27B5"/>
    <w:rsid w:val="004B3205"/>
    <w:rsid w:val="004B3221"/>
    <w:rsid w:val="004B6F23"/>
    <w:rsid w:val="004B71FB"/>
    <w:rsid w:val="004B7BF2"/>
    <w:rsid w:val="004C1FDD"/>
    <w:rsid w:val="004C3D1F"/>
    <w:rsid w:val="004D0232"/>
    <w:rsid w:val="004D04BD"/>
    <w:rsid w:val="004D14A4"/>
    <w:rsid w:val="004D5D61"/>
    <w:rsid w:val="004D6C1A"/>
    <w:rsid w:val="004E33F4"/>
    <w:rsid w:val="004E4E7B"/>
    <w:rsid w:val="004E558F"/>
    <w:rsid w:val="004E5E18"/>
    <w:rsid w:val="00500FF5"/>
    <w:rsid w:val="00503D8B"/>
    <w:rsid w:val="00504ACE"/>
    <w:rsid w:val="005100E1"/>
    <w:rsid w:val="00511327"/>
    <w:rsid w:val="00514747"/>
    <w:rsid w:val="00514A85"/>
    <w:rsid w:val="005245A1"/>
    <w:rsid w:val="00524A8B"/>
    <w:rsid w:val="005354F2"/>
    <w:rsid w:val="00544278"/>
    <w:rsid w:val="00555B39"/>
    <w:rsid w:val="00560B35"/>
    <w:rsid w:val="00562D63"/>
    <w:rsid w:val="00562E04"/>
    <w:rsid w:val="0056587D"/>
    <w:rsid w:val="0056688F"/>
    <w:rsid w:val="00572F6B"/>
    <w:rsid w:val="00577EB2"/>
    <w:rsid w:val="00581586"/>
    <w:rsid w:val="00590BAF"/>
    <w:rsid w:val="00591516"/>
    <w:rsid w:val="00593D24"/>
    <w:rsid w:val="005A4439"/>
    <w:rsid w:val="005A5522"/>
    <w:rsid w:val="005B62ED"/>
    <w:rsid w:val="005B7E4A"/>
    <w:rsid w:val="005C4984"/>
    <w:rsid w:val="005D05BA"/>
    <w:rsid w:val="005D5163"/>
    <w:rsid w:val="005D56D9"/>
    <w:rsid w:val="005D594E"/>
    <w:rsid w:val="005D5D22"/>
    <w:rsid w:val="005E0449"/>
    <w:rsid w:val="005E053F"/>
    <w:rsid w:val="005E46AC"/>
    <w:rsid w:val="005F07BB"/>
    <w:rsid w:val="005F0DDE"/>
    <w:rsid w:val="005F5CFC"/>
    <w:rsid w:val="00600575"/>
    <w:rsid w:val="00610BE0"/>
    <w:rsid w:val="006112C2"/>
    <w:rsid w:val="006131D3"/>
    <w:rsid w:val="006142D5"/>
    <w:rsid w:val="00627685"/>
    <w:rsid w:val="00630780"/>
    <w:rsid w:val="00634482"/>
    <w:rsid w:val="00645434"/>
    <w:rsid w:val="00647BD2"/>
    <w:rsid w:val="006514E2"/>
    <w:rsid w:val="006618B1"/>
    <w:rsid w:val="00667B6A"/>
    <w:rsid w:val="006740F6"/>
    <w:rsid w:val="00674690"/>
    <w:rsid w:val="0068145E"/>
    <w:rsid w:val="00682698"/>
    <w:rsid w:val="006847E4"/>
    <w:rsid w:val="0068694E"/>
    <w:rsid w:val="00692F5F"/>
    <w:rsid w:val="00694E0F"/>
    <w:rsid w:val="0069667C"/>
    <w:rsid w:val="006A39F8"/>
    <w:rsid w:val="006A71E4"/>
    <w:rsid w:val="006B67F7"/>
    <w:rsid w:val="006C0F4B"/>
    <w:rsid w:val="006C1B83"/>
    <w:rsid w:val="006C2692"/>
    <w:rsid w:val="006C71BC"/>
    <w:rsid w:val="006D675F"/>
    <w:rsid w:val="006D7996"/>
    <w:rsid w:val="006E0E7D"/>
    <w:rsid w:val="006E22A5"/>
    <w:rsid w:val="006E3580"/>
    <w:rsid w:val="006E5C1A"/>
    <w:rsid w:val="006E7817"/>
    <w:rsid w:val="006F040B"/>
    <w:rsid w:val="00704ED1"/>
    <w:rsid w:val="00706ED0"/>
    <w:rsid w:val="00711496"/>
    <w:rsid w:val="007122C9"/>
    <w:rsid w:val="00713632"/>
    <w:rsid w:val="00715527"/>
    <w:rsid w:val="00720797"/>
    <w:rsid w:val="00725BF0"/>
    <w:rsid w:val="0073113B"/>
    <w:rsid w:val="007410A3"/>
    <w:rsid w:val="007478F3"/>
    <w:rsid w:val="00750256"/>
    <w:rsid w:val="00754149"/>
    <w:rsid w:val="007548E7"/>
    <w:rsid w:val="007571CA"/>
    <w:rsid w:val="00760255"/>
    <w:rsid w:val="00760718"/>
    <w:rsid w:val="00762C2A"/>
    <w:rsid w:val="007738FF"/>
    <w:rsid w:val="0077565B"/>
    <w:rsid w:val="00781911"/>
    <w:rsid w:val="00784BEF"/>
    <w:rsid w:val="00790A35"/>
    <w:rsid w:val="007942DD"/>
    <w:rsid w:val="00794629"/>
    <w:rsid w:val="0079735D"/>
    <w:rsid w:val="007A25DD"/>
    <w:rsid w:val="007A70D8"/>
    <w:rsid w:val="007A7D25"/>
    <w:rsid w:val="007B12FB"/>
    <w:rsid w:val="007B39E8"/>
    <w:rsid w:val="007B6272"/>
    <w:rsid w:val="007B7F0E"/>
    <w:rsid w:val="007C2122"/>
    <w:rsid w:val="007D3A6E"/>
    <w:rsid w:val="007D4B6A"/>
    <w:rsid w:val="007F3EAF"/>
    <w:rsid w:val="00802079"/>
    <w:rsid w:val="00805952"/>
    <w:rsid w:val="00806317"/>
    <w:rsid w:val="00811506"/>
    <w:rsid w:val="00813548"/>
    <w:rsid w:val="00816B19"/>
    <w:rsid w:val="00817D08"/>
    <w:rsid w:val="008378E1"/>
    <w:rsid w:val="0084551B"/>
    <w:rsid w:val="00845F63"/>
    <w:rsid w:val="0085142A"/>
    <w:rsid w:val="00856708"/>
    <w:rsid w:val="008569BD"/>
    <w:rsid w:val="00864F6C"/>
    <w:rsid w:val="00875796"/>
    <w:rsid w:val="00875B57"/>
    <w:rsid w:val="00876BF5"/>
    <w:rsid w:val="00883CDB"/>
    <w:rsid w:val="008848A0"/>
    <w:rsid w:val="0088772A"/>
    <w:rsid w:val="00890749"/>
    <w:rsid w:val="00890A3B"/>
    <w:rsid w:val="00890BC8"/>
    <w:rsid w:val="00892983"/>
    <w:rsid w:val="00896E4F"/>
    <w:rsid w:val="00897980"/>
    <w:rsid w:val="008A086E"/>
    <w:rsid w:val="008C4C7D"/>
    <w:rsid w:val="008D1612"/>
    <w:rsid w:val="008D34C2"/>
    <w:rsid w:val="008D762B"/>
    <w:rsid w:val="008E1610"/>
    <w:rsid w:val="008E31AB"/>
    <w:rsid w:val="008E52E2"/>
    <w:rsid w:val="008F3361"/>
    <w:rsid w:val="00900AE6"/>
    <w:rsid w:val="009026BC"/>
    <w:rsid w:val="00902FC7"/>
    <w:rsid w:val="009051F4"/>
    <w:rsid w:val="0090526C"/>
    <w:rsid w:val="00907931"/>
    <w:rsid w:val="009136F8"/>
    <w:rsid w:val="00915B25"/>
    <w:rsid w:val="0091621C"/>
    <w:rsid w:val="009169BE"/>
    <w:rsid w:val="00922BDB"/>
    <w:rsid w:val="00923639"/>
    <w:rsid w:val="009336ED"/>
    <w:rsid w:val="00936053"/>
    <w:rsid w:val="009369EE"/>
    <w:rsid w:val="0093760B"/>
    <w:rsid w:val="009376B8"/>
    <w:rsid w:val="00944A58"/>
    <w:rsid w:val="0094709F"/>
    <w:rsid w:val="0094741B"/>
    <w:rsid w:val="00960D4D"/>
    <w:rsid w:val="00963791"/>
    <w:rsid w:val="00964D9B"/>
    <w:rsid w:val="0096779E"/>
    <w:rsid w:val="0097157C"/>
    <w:rsid w:val="00982FB3"/>
    <w:rsid w:val="00984FCA"/>
    <w:rsid w:val="00991250"/>
    <w:rsid w:val="009A1C4C"/>
    <w:rsid w:val="009A4B21"/>
    <w:rsid w:val="009A7F4D"/>
    <w:rsid w:val="009B02B6"/>
    <w:rsid w:val="009B5FEE"/>
    <w:rsid w:val="009B6A9E"/>
    <w:rsid w:val="009B6CB1"/>
    <w:rsid w:val="009D22B2"/>
    <w:rsid w:val="009E12CC"/>
    <w:rsid w:val="009E1C3E"/>
    <w:rsid w:val="009E2999"/>
    <w:rsid w:val="009E4906"/>
    <w:rsid w:val="009E5B58"/>
    <w:rsid w:val="009F071A"/>
    <w:rsid w:val="009F609C"/>
    <w:rsid w:val="00A11A72"/>
    <w:rsid w:val="00A12E09"/>
    <w:rsid w:val="00A17774"/>
    <w:rsid w:val="00A20A11"/>
    <w:rsid w:val="00A24243"/>
    <w:rsid w:val="00A256CA"/>
    <w:rsid w:val="00A25E10"/>
    <w:rsid w:val="00A339EF"/>
    <w:rsid w:val="00A358F8"/>
    <w:rsid w:val="00A35E90"/>
    <w:rsid w:val="00A41545"/>
    <w:rsid w:val="00A426E5"/>
    <w:rsid w:val="00A439FB"/>
    <w:rsid w:val="00A61725"/>
    <w:rsid w:val="00A70798"/>
    <w:rsid w:val="00A71A67"/>
    <w:rsid w:val="00A7447F"/>
    <w:rsid w:val="00A74D1D"/>
    <w:rsid w:val="00A83FD0"/>
    <w:rsid w:val="00A85024"/>
    <w:rsid w:val="00A96381"/>
    <w:rsid w:val="00AA014D"/>
    <w:rsid w:val="00AA0C78"/>
    <w:rsid w:val="00AA4AE0"/>
    <w:rsid w:val="00AA5ADF"/>
    <w:rsid w:val="00AA70F7"/>
    <w:rsid w:val="00AA788D"/>
    <w:rsid w:val="00AB48F0"/>
    <w:rsid w:val="00AC3116"/>
    <w:rsid w:val="00AC5A0A"/>
    <w:rsid w:val="00AC5B2C"/>
    <w:rsid w:val="00AC7AB9"/>
    <w:rsid w:val="00AD00F5"/>
    <w:rsid w:val="00AD5245"/>
    <w:rsid w:val="00AD7D8D"/>
    <w:rsid w:val="00AE2A1B"/>
    <w:rsid w:val="00AE4A3E"/>
    <w:rsid w:val="00AE726B"/>
    <w:rsid w:val="00AF1286"/>
    <w:rsid w:val="00AF4E4A"/>
    <w:rsid w:val="00B015D2"/>
    <w:rsid w:val="00B04CF1"/>
    <w:rsid w:val="00B06052"/>
    <w:rsid w:val="00B1157F"/>
    <w:rsid w:val="00B27931"/>
    <w:rsid w:val="00B3564E"/>
    <w:rsid w:val="00B519A2"/>
    <w:rsid w:val="00B51AFE"/>
    <w:rsid w:val="00B62888"/>
    <w:rsid w:val="00B70280"/>
    <w:rsid w:val="00B72243"/>
    <w:rsid w:val="00B73626"/>
    <w:rsid w:val="00B73870"/>
    <w:rsid w:val="00B7506B"/>
    <w:rsid w:val="00B8473E"/>
    <w:rsid w:val="00B8583F"/>
    <w:rsid w:val="00B931BC"/>
    <w:rsid w:val="00B93269"/>
    <w:rsid w:val="00B955E1"/>
    <w:rsid w:val="00BA591D"/>
    <w:rsid w:val="00BA5957"/>
    <w:rsid w:val="00BA5ADD"/>
    <w:rsid w:val="00BA5B74"/>
    <w:rsid w:val="00BB13DC"/>
    <w:rsid w:val="00BB3F46"/>
    <w:rsid w:val="00BB7A4A"/>
    <w:rsid w:val="00BE0194"/>
    <w:rsid w:val="00BE6E11"/>
    <w:rsid w:val="00BE7C65"/>
    <w:rsid w:val="00BF2C23"/>
    <w:rsid w:val="00BF4500"/>
    <w:rsid w:val="00BF7E7D"/>
    <w:rsid w:val="00C0388C"/>
    <w:rsid w:val="00C04592"/>
    <w:rsid w:val="00C046C7"/>
    <w:rsid w:val="00C0528C"/>
    <w:rsid w:val="00C06C9F"/>
    <w:rsid w:val="00C169C4"/>
    <w:rsid w:val="00C27F51"/>
    <w:rsid w:val="00C32EEE"/>
    <w:rsid w:val="00C33105"/>
    <w:rsid w:val="00C34AD8"/>
    <w:rsid w:val="00C3693B"/>
    <w:rsid w:val="00C412C5"/>
    <w:rsid w:val="00C46663"/>
    <w:rsid w:val="00C467BB"/>
    <w:rsid w:val="00C5001C"/>
    <w:rsid w:val="00C6453D"/>
    <w:rsid w:val="00C6648F"/>
    <w:rsid w:val="00C72913"/>
    <w:rsid w:val="00C73213"/>
    <w:rsid w:val="00C7724D"/>
    <w:rsid w:val="00C832FC"/>
    <w:rsid w:val="00C92B13"/>
    <w:rsid w:val="00CA0B8F"/>
    <w:rsid w:val="00CA2A9F"/>
    <w:rsid w:val="00CA7FE9"/>
    <w:rsid w:val="00CB0610"/>
    <w:rsid w:val="00CB60BE"/>
    <w:rsid w:val="00CC0088"/>
    <w:rsid w:val="00CC0836"/>
    <w:rsid w:val="00CC1609"/>
    <w:rsid w:val="00CC26CA"/>
    <w:rsid w:val="00CD5A83"/>
    <w:rsid w:val="00CD6783"/>
    <w:rsid w:val="00CD68FF"/>
    <w:rsid w:val="00CE6172"/>
    <w:rsid w:val="00CE64BB"/>
    <w:rsid w:val="00CF4890"/>
    <w:rsid w:val="00D01202"/>
    <w:rsid w:val="00D128AF"/>
    <w:rsid w:val="00D161C0"/>
    <w:rsid w:val="00D241B0"/>
    <w:rsid w:val="00D24661"/>
    <w:rsid w:val="00D24B01"/>
    <w:rsid w:val="00D25504"/>
    <w:rsid w:val="00D25F8B"/>
    <w:rsid w:val="00D33988"/>
    <w:rsid w:val="00D410AE"/>
    <w:rsid w:val="00D4119B"/>
    <w:rsid w:val="00D55610"/>
    <w:rsid w:val="00D577F1"/>
    <w:rsid w:val="00D61B53"/>
    <w:rsid w:val="00D66E39"/>
    <w:rsid w:val="00D72068"/>
    <w:rsid w:val="00D83A4D"/>
    <w:rsid w:val="00D86E97"/>
    <w:rsid w:val="00D937C4"/>
    <w:rsid w:val="00D94CCC"/>
    <w:rsid w:val="00D95728"/>
    <w:rsid w:val="00D97BC5"/>
    <w:rsid w:val="00D97EF5"/>
    <w:rsid w:val="00DA3A32"/>
    <w:rsid w:val="00DA6B55"/>
    <w:rsid w:val="00DB1774"/>
    <w:rsid w:val="00DB3C9B"/>
    <w:rsid w:val="00DB402D"/>
    <w:rsid w:val="00DB7F6C"/>
    <w:rsid w:val="00DC1BDA"/>
    <w:rsid w:val="00DC1EF2"/>
    <w:rsid w:val="00DC35B0"/>
    <w:rsid w:val="00DD267E"/>
    <w:rsid w:val="00DD7787"/>
    <w:rsid w:val="00DD7897"/>
    <w:rsid w:val="00DE7B59"/>
    <w:rsid w:val="00DE7E1C"/>
    <w:rsid w:val="00DF3E93"/>
    <w:rsid w:val="00DF47E4"/>
    <w:rsid w:val="00DF65FC"/>
    <w:rsid w:val="00E100D3"/>
    <w:rsid w:val="00E14688"/>
    <w:rsid w:val="00E16FB2"/>
    <w:rsid w:val="00E1708A"/>
    <w:rsid w:val="00E22D19"/>
    <w:rsid w:val="00E26F63"/>
    <w:rsid w:val="00E27767"/>
    <w:rsid w:val="00E27D94"/>
    <w:rsid w:val="00E30712"/>
    <w:rsid w:val="00E4017A"/>
    <w:rsid w:val="00E41C46"/>
    <w:rsid w:val="00E503E3"/>
    <w:rsid w:val="00E505DB"/>
    <w:rsid w:val="00E63AF5"/>
    <w:rsid w:val="00E720D9"/>
    <w:rsid w:val="00E7421C"/>
    <w:rsid w:val="00E94691"/>
    <w:rsid w:val="00E97397"/>
    <w:rsid w:val="00E97AC9"/>
    <w:rsid w:val="00E97B0B"/>
    <w:rsid w:val="00EB2849"/>
    <w:rsid w:val="00EB5796"/>
    <w:rsid w:val="00EC0A27"/>
    <w:rsid w:val="00EC324A"/>
    <w:rsid w:val="00ED5995"/>
    <w:rsid w:val="00ED72B3"/>
    <w:rsid w:val="00EE0412"/>
    <w:rsid w:val="00EE2252"/>
    <w:rsid w:val="00EE53A2"/>
    <w:rsid w:val="00EE5BB7"/>
    <w:rsid w:val="00EF4BB8"/>
    <w:rsid w:val="00EF6848"/>
    <w:rsid w:val="00F02EC9"/>
    <w:rsid w:val="00F04DD2"/>
    <w:rsid w:val="00F07B42"/>
    <w:rsid w:val="00F108BE"/>
    <w:rsid w:val="00F1720F"/>
    <w:rsid w:val="00F20B26"/>
    <w:rsid w:val="00F240C7"/>
    <w:rsid w:val="00F26FB1"/>
    <w:rsid w:val="00F31D30"/>
    <w:rsid w:val="00F32E9C"/>
    <w:rsid w:val="00F36811"/>
    <w:rsid w:val="00F36FF6"/>
    <w:rsid w:val="00F40D56"/>
    <w:rsid w:val="00F41F8A"/>
    <w:rsid w:val="00F63708"/>
    <w:rsid w:val="00F706D4"/>
    <w:rsid w:val="00F72C04"/>
    <w:rsid w:val="00F7449F"/>
    <w:rsid w:val="00F74A6D"/>
    <w:rsid w:val="00F76BF3"/>
    <w:rsid w:val="00F80C28"/>
    <w:rsid w:val="00F81E4C"/>
    <w:rsid w:val="00F8249E"/>
    <w:rsid w:val="00F91037"/>
    <w:rsid w:val="00F9494C"/>
    <w:rsid w:val="00F96579"/>
    <w:rsid w:val="00FA3BF4"/>
    <w:rsid w:val="00FA652C"/>
    <w:rsid w:val="00FB027D"/>
    <w:rsid w:val="00FC3794"/>
    <w:rsid w:val="00FC6050"/>
    <w:rsid w:val="00FD0AE6"/>
    <w:rsid w:val="00FD204A"/>
    <w:rsid w:val="00FD6A09"/>
    <w:rsid w:val="00FE02A3"/>
    <w:rsid w:val="00FE09E6"/>
    <w:rsid w:val="00FE6AA3"/>
    <w:rsid w:val="00FF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578" w:hanging="5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48F0"/>
    <w:pPr>
      <w:widowControl w:val="0"/>
      <w:autoSpaceDE w:val="0"/>
      <w:autoSpaceDN w:val="0"/>
      <w:ind w:left="0" w:firstLine="1134"/>
    </w:pPr>
    <w:rPr>
      <w:rFonts w:ascii="Arial" w:eastAsia="Arial" w:hAnsi="Arial" w:cs="Arial"/>
      <w:sz w:val="24"/>
      <w:lang w:val="en-US"/>
    </w:rPr>
  </w:style>
  <w:style w:type="paragraph" w:styleId="Ttulo1">
    <w:name w:val="heading 1"/>
    <w:basedOn w:val="Normal"/>
    <w:link w:val="Ttulo1Char"/>
    <w:qFormat/>
    <w:rsid w:val="00DF3E93"/>
    <w:pPr>
      <w:numPr>
        <w:numId w:val="21"/>
      </w:numPr>
      <w:ind w:left="284" w:hanging="284"/>
      <w:outlineLvl w:val="0"/>
    </w:pPr>
    <w:rPr>
      <w:b/>
      <w:bCs/>
      <w:szCs w:val="24"/>
    </w:rPr>
  </w:style>
  <w:style w:type="paragraph" w:styleId="Ttulo2">
    <w:name w:val="heading 2"/>
    <w:basedOn w:val="Normal"/>
    <w:link w:val="Ttulo2Char"/>
    <w:qFormat/>
    <w:rsid w:val="00DF3E93"/>
    <w:pPr>
      <w:numPr>
        <w:ilvl w:val="1"/>
        <w:numId w:val="21"/>
      </w:numPr>
      <w:ind w:left="284" w:hanging="284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DF3E93"/>
    <w:pPr>
      <w:keepNext/>
      <w:keepLines/>
      <w:widowControl/>
      <w:numPr>
        <w:ilvl w:val="2"/>
        <w:numId w:val="21"/>
      </w:numPr>
      <w:suppressAutoHyphens/>
      <w:autoSpaceDE/>
      <w:autoSpaceDN/>
      <w:ind w:left="284" w:hanging="284"/>
      <w:jc w:val="left"/>
      <w:outlineLvl w:val="2"/>
    </w:pPr>
    <w:rPr>
      <w:rFonts w:eastAsia="Calibri" w:cs="DejaVu Sans"/>
      <w:bCs/>
      <w:kern w:val="1"/>
      <w:lang w:val="pt-BR"/>
    </w:rPr>
  </w:style>
  <w:style w:type="paragraph" w:styleId="Ttulo4">
    <w:name w:val="heading 4"/>
    <w:basedOn w:val="Normal"/>
    <w:next w:val="Normal"/>
    <w:link w:val="Ttulo4Char"/>
    <w:qFormat/>
    <w:rsid w:val="00DF3E93"/>
    <w:pPr>
      <w:keepNext/>
      <w:keepLines/>
      <w:widowControl/>
      <w:numPr>
        <w:ilvl w:val="3"/>
        <w:numId w:val="21"/>
      </w:numPr>
      <w:suppressAutoHyphens/>
      <w:autoSpaceDE/>
      <w:autoSpaceDN/>
      <w:ind w:left="284" w:hanging="284"/>
      <w:jc w:val="left"/>
      <w:outlineLvl w:val="3"/>
    </w:pPr>
    <w:rPr>
      <w:rFonts w:eastAsia="Calibri" w:cs="DejaVu Sans"/>
      <w:bCs/>
      <w:i/>
      <w:iCs/>
      <w:kern w:val="1"/>
      <w:lang w:val="pt-BR"/>
    </w:rPr>
  </w:style>
  <w:style w:type="paragraph" w:styleId="Ttulo5">
    <w:name w:val="heading 5"/>
    <w:basedOn w:val="Normal"/>
    <w:next w:val="Normal"/>
    <w:link w:val="Ttulo5Char"/>
    <w:rsid w:val="00BA5B74"/>
    <w:pPr>
      <w:keepNext/>
      <w:keepLines/>
      <w:widowControl/>
      <w:numPr>
        <w:ilvl w:val="4"/>
        <w:numId w:val="21"/>
      </w:numPr>
      <w:suppressAutoHyphens/>
      <w:autoSpaceDE/>
      <w:autoSpaceDN/>
      <w:spacing w:before="200"/>
      <w:outlineLvl w:val="4"/>
    </w:pPr>
    <w:rPr>
      <w:rFonts w:ascii="Cambria" w:eastAsia="Calibri" w:hAnsi="Cambria" w:cs="DejaVu Sans"/>
      <w:color w:val="243F60"/>
      <w:kern w:val="1"/>
      <w:lang w:val="pt-BR"/>
    </w:rPr>
  </w:style>
  <w:style w:type="paragraph" w:styleId="Ttulo6">
    <w:name w:val="heading 6"/>
    <w:basedOn w:val="Normal"/>
    <w:next w:val="Normal"/>
    <w:link w:val="Ttulo6Char"/>
    <w:rsid w:val="00BA5B74"/>
    <w:pPr>
      <w:keepNext/>
      <w:keepLines/>
      <w:widowControl/>
      <w:numPr>
        <w:ilvl w:val="5"/>
        <w:numId w:val="21"/>
      </w:numPr>
      <w:suppressAutoHyphens/>
      <w:autoSpaceDE/>
      <w:autoSpaceDN/>
      <w:spacing w:before="200"/>
      <w:outlineLvl w:val="5"/>
    </w:pPr>
    <w:rPr>
      <w:rFonts w:ascii="Cambria" w:eastAsia="Calibri" w:hAnsi="Cambria" w:cs="DejaVu Sans"/>
      <w:i/>
      <w:iCs/>
      <w:color w:val="243F60"/>
      <w:kern w:val="1"/>
      <w:lang w:val="pt-BR"/>
    </w:rPr>
  </w:style>
  <w:style w:type="paragraph" w:styleId="Ttulo7">
    <w:name w:val="heading 7"/>
    <w:basedOn w:val="Normal"/>
    <w:next w:val="Normal"/>
    <w:link w:val="Ttulo7Char"/>
    <w:rsid w:val="00BA5B74"/>
    <w:pPr>
      <w:keepNext/>
      <w:keepLines/>
      <w:widowControl/>
      <w:numPr>
        <w:ilvl w:val="6"/>
        <w:numId w:val="21"/>
      </w:numPr>
      <w:suppressAutoHyphens/>
      <w:autoSpaceDE/>
      <w:autoSpaceDN/>
      <w:spacing w:before="200"/>
      <w:outlineLvl w:val="6"/>
    </w:pPr>
    <w:rPr>
      <w:rFonts w:ascii="Cambria" w:eastAsia="Calibri" w:hAnsi="Cambria" w:cs="DejaVu Sans"/>
      <w:i/>
      <w:iCs/>
      <w:color w:val="404040"/>
      <w:kern w:val="1"/>
      <w:lang w:val="pt-BR"/>
    </w:rPr>
  </w:style>
  <w:style w:type="paragraph" w:styleId="Ttulo8">
    <w:name w:val="heading 8"/>
    <w:basedOn w:val="Normal"/>
    <w:next w:val="Normal"/>
    <w:link w:val="Ttulo8Char"/>
    <w:rsid w:val="00BA5B74"/>
    <w:pPr>
      <w:keepNext/>
      <w:keepLines/>
      <w:widowControl/>
      <w:numPr>
        <w:ilvl w:val="7"/>
        <w:numId w:val="21"/>
      </w:numPr>
      <w:suppressAutoHyphens/>
      <w:autoSpaceDE/>
      <w:autoSpaceDN/>
      <w:spacing w:before="200"/>
      <w:outlineLvl w:val="7"/>
    </w:pPr>
    <w:rPr>
      <w:rFonts w:ascii="Cambria" w:eastAsia="Calibri" w:hAnsi="Cambria" w:cs="DejaVu Sans"/>
      <w:color w:val="404040"/>
      <w:kern w:val="1"/>
      <w:sz w:val="20"/>
      <w:szCs w:val="20"/>
      <w:lang w:val="pt-BR"/>
    </w:rPr>
  </w:style>
  <w:style w:type="paragraph" w:styleId="Ttulo9">
    <w:name w:val="heading 9"/>
    <w:basedOn w:val="Normal"/>
    <w:next w:val="Normal"/>
    <w:link w:val="Ttulo9Char"/>
    <w:rsid w:val="00BA5B74"/>
    <w:pPr>
      <w:keepNext/>
      <w:keepLines/>
      <w:widowControl/>
      <w:numPr>
        <w:ilvl w:val="8"/>
        <w:numId w:val="21"/>
      </w:numPr>
      <w:suppressAutoHyphens/>
      <w:autoSpaceDE/>
      <w:autoSpaceDN/>
      <w:spacing w:before="200"/>
      <w:outlineLvl w:val="8"/>
    </w:pPr>
    <w:rPr>
      <w:rFonts w:ascii="Cambria" w:eastAsia="Calibri" w:hAnsi="Cambria" w:cs="DejaVu Sans"/>
      <w:i/>
      <w:iCs/>
      <w:color w:val="404040"/>
      <w:kern w:val="1"/>
      <w:sz w:val="20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3E9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rsid w:val="00DF3E93"/>
    <w:rPr>
      <w:rFonts w:ascii="Arial" w:eastAsia="Arial" w:hAnsi="Arial" w:cs="Arial"/>
      <w:b/>
      <w:bCs/>
      <w:sz w:val="24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B32F6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rsid w:val="001B32F6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1B32F6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1B32F6"/>
    <w:pPr>
      <w:ind w:left="1788" w:hanging="580"/>
    </w:pPr>
  </w:style>
  <w:style w:type="paragraph" w:customStyle="1" w:styleId="TableParagraph">
    <w:name w:val="Table Paragraph"/>
    <w:basedOn w:val="Normal"/>
    <w:uiPriority w:val="1"/>
    <w:qFormat/>
    <w:rsid w:val="001B32F6"/>
    <w:pPr>
      <w:ind w:left="200"/>
    </w:pPr>
  </w:style>
  <w:style w:type="character" w:styleId="Hyperlink">
    <w:name w:val="Hyperlink"/>
    <w:basedOn w:val="Fontepargpadro"/>
    <w:uiPriority w:val="99"/>
    <w:unhideWhenUsed/>
    <w:rsid w:val="0068145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81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45E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681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45E"/>
    <w:rPr>
      <w:rFonts w:ascii="Arial" w:eastAsia="Arial" w:hAnsi="Arial" w:cs="Arial"/>
      <w:lang w:val="en-US"/>
    </w:rPr>
  </w:style>
  <w:style w:type="character" w:customStyle="1" w:styleId="Ttulo3Char">
    <w:name w:val="Título 3 Char"/>
    <w:basedOn w:val="Fontepargpadro"/>
    <w:link w:val="Ttulo3"/>
    <w:rsid w:val="00DF3E93"/>
    <w:rPr>
      <w:rFonts w:ascii="Arial" w:eastAsia="Calibri" w:hAnsi="Arial" w:cs="DejaVu Sans"/>
      <w:bCs/>
      <w:kern w:val="1"/>
      <w:sz w:val="24"/>
    </w:rPr>
  </w:style>
  <w:style w:type="character" w:customStyle="1" w:styleId="Ttulo4Char">
    <w:name w:val="Título 4 Char"/>
    <w:basedOn w:val="Fontepargpadro"/>
    <w:link w:val="Ttulo4"/>
    <w:rsid w:val="00DF3E93"/>
    <w:rPr>
      <w:rFonts w:ascii="Arial" w:eastAsia="Calibri" w:hAnsi="Arial" w:cs="DejaVu Sans"/>
      <w:bCs/>
      <w:i/>
      <w:iCs/>
      <w:kern w:val="1"/>
      <w:sz w:val="24"/>
    </w:rPr>
  </w:style>
  <w:style w:type="character" w:customStyle="1" w:styleId="Ttulo5Char">
    <w:name w:val="Título 5 Char"/>
    <w:basedOn w:val="Fontepargpadro"/>
    <w:link w:val="Ttulo5"/>
    <w:rsid w:val="00BA5B74"/>
    <w:rPr>
      <w:rFonts w:ascii="Cambria" w:eastAsia="Calibri" w:hAnsi="Cambria" w:cs="DejaVu Sans"/>
      <w:color w:val="243F60"/>
      <w:kern w:val="1"/>
      <w:sz w:val="24"/>
    </w:rPr>
  </w:style>
  <w:style w:type="character" w:customStyle="1" w:styleId="Ttulo6Char">
    <w:name w:val="Título 6 Char"/>
    <w:basedOn w:val="Fontepargpadro"/>
    <w:link w:val="Ttulo6"/>
    <w:rsid w:val="00BA5B74"/>
    <w:rPr>
      <w:rFonts w:ascii="Cambria" w:eastAsia="Calibri" w:hAnsi="Cambria" w:cs="DejaVu Sans"/>
      <w:i/>
      <w:iCs/>
      <w:color w:val="243F60"/>
      <w:kern w:val="1"/>
      <w:sz w:val="24"/>
    </w:rPr>
  </w:style>
  <w:style w:type="character" w:customStyle="1" w:styleId="Ttulo7Char">
    <w:name w:val="Título 7 Char"/>
    <w:basedOn w:val="Fontepargpadro"/>
    <w:link w:val="Ttulo7"/>
    <w:rsid w:val="00BA5B74"/>
    <w:rPr>
      <w:rFonts w:ascii="Cambria" w:eastAsia="Calibri" w:hAnsi="Cambria" w:cs="DejaVu Sans"/>
      <w:i/>
      <w:iCs/>
      <w:color w:val="404040"/>
      <w:kern w:val="1"/>
      <w:sz w:val="24"/>
    </w:rPr>
  </w:style>
  <w:style w:type="character" w:customStyle="1" w:styleId="Ttulo8Char">
    <w:name w:val="Título 8 Char"/>
    <w:basedOn w:val="Fontepargpadro"/>
    <w:link w:val="Ttulo8"/>
    <w:rsid w:val="00BA5B74"/>
    <w:rPr>
      <w:rFonts w:ascii="Cambria" w:eastAsia="Calibri" w:hAnsi="Cambria" w:cs="DejaVu Sans"/>
      <w:color w:val="404040"/>
      <w:kern w:val="1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BA5B74"/>
    <w:rPr>
      <w:rFonts w:ascii="Cambria" w:eastAsia="Calibri" w:hAnsi="Cambria" w:cs="DejaVu Sans"/>
      <w:i/>
      <w:iCs/>
      <w:color w:val="404040"/>
      <w:kern w:val="1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5B74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5B74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BA5B74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4F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64F6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067"/>
    <w:rPr>
      <w:rFonts w:ascii="Tahoma" w:eastAsia="Arial" w:hAnsi="Tahoma" w:cs="Tahoma"/>
      <w:sz w:val="16"/>
      <w:szCs w:val="16"/>
      <w:lang w:val="en-US"/>
    </w:rPr>
  </w:style>
  <w:style w:type="character" w:styleId="nfase">
    <w:name w:val="Emphasis"/>
    <w:basedOn w:val="Fontepargpadro"/>
    <w:uiPriority w:val="20"/>
    <w:qFormat/>
    <w:rsid w:val="00AD7D8D"/>
    <w:rPr>
      <w:i/>
      <w:iCs/>
    </w:rPr>
  </w:style>
  <w:style w:type="table" w:styleId="Tabelacomgrade">
    <w:name w:val="Table Grid"/>
    <w:basedOn w:val="Tabelanormal"/>
    <w:uiPriority w:val="39"/>
    <w:rsid w:val="00F172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ERAO">
    <w:name w:val="NUMERAÇÃO"/>
    <w:basedOn w:val="SemEspaamento"/>
    <w:link w:val="NUMERAOChar"/>
    <w:qFormat/>
    <w:rsid w:val="001F1B86"/>
    <w:pPr>
      <w:widowControl/>
      <w:numPr>
        <w:numId w:val="20"/>
      </w:numPr>
      <w:autoSpaceDE/>
      <w:autoSpaceDN/>
      <w:spacing w:line="360" w:lineRule="auto"/>
      <w:ind w:left="1491" w:hanging="357"/>
    </w:pPr>
    <w:rPr>
      <w:rFonts w:ascii="Times New Roman" w:eastAsiaTheme="minorHAnsi" w:hAnsi="Times New Roman" w:cstheme="minorBidi"/>
      <w:lang w:val="pt-BR"/>
    </w:rPr>
  </w:style>
  <w:style w:type="character" w:customStyle="1" w:styleId="NUMERAOChar">
    <w:name w:val="NUMERAÇÃO Char"/>
    <w:basedOn w:val="Fontepargpadro"/>
    <w:link w:val="NUMERAO"/>
    <w:rsid w:val="001F1B86"/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1F1B86"/>
    <w:pPr>
      <w:widowControl/>
      <w:autoSpaceDE/>
      <w:autoSpaceDN/>
      <w:ind w:left="1191" w:hanging="1191"/>
      <w:jc w:val="center"/>
    </w:pPr>
    <w:rPr>
      <w:rFonts w:ascii="Times New Roman" w:eastAsiaTheme="minorHAnsi" w:hAnsi="Times New Roman" w:cstheme="minorBidi"/>
      <w:b/>
      <w:bCs/>
      <w:szCs w:val="18"/>
      <w:lang w:val="pt-BR"/>
    </w:rPr>
  </w:style>
  <w:style w:type="paragraph" w:customStyle="1" w:styleId="fonte">
    <w:name w:val="fonte"/>
    <w:basedOn w:val="Legenda"/>
    <w:next w:val="Normal"/>
    <w:qFormat/>
    <w:rsid w:val="001F1B86"/>
    <w:pPr>
      <w:jc w:val="both"/>
    </w:pPr>
    <w:rPr>
      <w:b w:val="0"/>
      <w:sz w:val="20"/>
    </w:rPr>
  </w:style>
  <w:style w:type="paragraph" w:styleId="SemEspaamento">
    <w:name w:val="No Spacing"/>
    <w:uiPriority w:val="1"/>
    <w:qFormat/>
    <w:rsid w:val="001F1B86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z w:val="24"/>
      <w:lang w:val="en-US"/>
    </w:rPr>
  </w:style>
  <w:style w:type="paragraph" w:customStyle="1" w:styleId="Referencia">
    <w:name w:val="Referencia"/>
    <w:basedOn w:val="Normal"/>
    <w:link w:val="ReferenciaChar"/>
    <w:qFormat/>
    <w:rsid w:val="002E0081"/>
    <w:pPr>
      <w:widowControl/>
      <w:autoSpaceDE/>
      <w:autoSpaceDN/>
      <w:spacing w:line="240" w:lineRule="auto"/>
    </w:pPr>
    <w:rPr>
      <w:rFonts w:ascii="Times New Roman" w:eastAsiaTheme="minorHAnsi" w:hAnsi="Times New Roman" w:cstheme="minorBidi"/>
      <w:lang w:val="pt-BR"/>
    </w:rPr>
  </w:style>
  <w:style w:type="character" w:customStyle="1" w:styleId="ReferenciaChar">
    <w:name w:val="Referencia Char"/>
    <w:basedOn w:val="Fontepargpadro"/>
    <w:link w:val="Referencia"/>
    <w:rsid w:val="002E0081"/>
    <w:rPr>
      <w:rFonts w:ascii="Times New Roman" w:hAnsi="Times New Roman"/>
      <w:sz w:val="24"/>
    </w:rPr>
  </w:style>
  <w:style w:type="paragraph" w:customStyle="1" w:styleId="PargrafoparaIlustraes">
    <w:name w:val="Parágrafo para Ilustrações"/>
    <w:basedOn w:val="Normal"/>
    <w:next w:val="Legenda"/>
    <w:uiPriority w:val="99"/>
    <w:rsid w:val="00012C1F"/>
    <w:pPr>
      <w:keepNext/>
      <w:keepLines/>
      <w:widowControl/>
      <w:autoSpaceDE/>
      <w:autoSpaceDN/>
      <w:spacing w:before="60" w:after="60" w:line="240" w:lineRule="auto"/>
      <w:ind w:firstLine="0"/>
      <w:jc w:val="center"/>
    </w:pPr>
    <w:rPr>
      <w:rFonts w:eastAsia="Times New Roman" w:cs="Times New Roman"/>
      <w:color w:val="000000"/>
      <w:sz w:val="20"/>
      <w:szCs w:val="24"/>
      <w:lang w:val="pt-BR"/>
    </w:rPr>
  </w:style>
  <w:style w:type="paragraph" w:customStyle="1" w:styleId="FontedasIlustraes">
    <w:name w:val="Fonte das Ilustrações"/>
    <w:basedOn w:val="Normal"/>
    <w:next w:val="Normal"/>
    <w:uiPriority w:val="99"/>
    <w:rsid w:val="00012C1F"/>
    <w:pPr>
      <w:keepNext/>
      <w:keepLines/>
      <w:widowControl/>
      <w:autoSpaceDE/>
      <w:autoSpaceDN/>
      <w:spacing w:after="300" w:line="240" w:lineRule="auto"/>
      <w:ind w:firstLine="0"/>
      <w:jc w:val="center"/>
    </w:pPr>
    <w:rPr>
      <w:rFonts w:eastAsia="Times New Roman" w:cs="Times New Roman"/>
      <w:b/>
      <w:sz w:val="20"/>
      <w:szCs w:val="24"/>
      <w:lang w:val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E7C4A"/>
    <w:pPr>
      <w:keepNext/>
      <w:keepLines/>
      <w:widowControl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pt-BR"/>
    </w:rPr>
  </w:style>
  <w:style w:type="paragraph" w:styleId="Sumrio1">
    <w:name w:val="toc 1"/>
    <w:basedOn w:val="Normal"/>
    <w:next w:val="Normal"/>
    <w:autoRedefine/>
    <w:uiPriority w:val="39"/>
    <w:unhideWhenUsed/>
    <w:rsid w:val="00A70798"/>
    <w:pPr>
      <w:tabs>
        <w:tab w:val="left" w:pos="992"/>
        <w:tab w:val="right" w:leader="dot" w:pos="9062"/>
      </w:tabs>
      <w:ind w:left="992" w:hanging="992"/>
      <w:jc w:val="left"/>
    </w:pPr>
    <w:rPr>
      <w:b/>
      <w:noProof/>
      <w:lang w:val="pt-BR"/>
    </w:rPr>
  </w:style>
  <w:style w:type="paragraph" w:styleId="Sumrio2">
    <w:name w:val="toc 2"/>
    <w:basedOn w:val="Normal"/>
    <w:next w:val="Normal"/>
    <w:autoRedefine/>
    <w:uiPriority w:val="39"/>
    <w:unhideWhenUsed/>
    <w:rsid w:val="00A70798"/>
    <w:pPr>
      <w:tabs>
        <w:tab w:val="left" w:pos="992"/>
        <w:tab w:val="right" w:leader="dot" w:pos="9061"/>
      </w:tabs>
      <w:ind w:firstLine="0"/>
      <w:jc w:val="left"/>
    </w:pPr>
    <w:rPr>
      <w:b/>
    </w:rPr>
  </w:style>
  <w:style w:type="paragraph" w:styleId="Sumrio3">
    <w:name w:val="toc 3"/>
    <w:basedOn w:val="Normal"/>
    <w:next w:val="Normal"/>
    <w:autoRedefine/>
    <w:uiPriority w:val="39"/>
    <w:unhideWhenUsed/>
    <w:rsid w:val="00A70798"/>
    <w:pPr>
      <w:tabs>
        <w:tab w:val="left" w:pos="992"/>
        <w:tab w:val="right" w:leader="dot" w:pos="9061"/>
      </w:tabs>
      <w:ind w:firstLine="0"/>
      <w:jc w:val="left"/>
    </w:pPr>
  </w:style>
  <w:style w:type="paragraph" w:styleId="Sumrio4">
    <w:name w:val="toc 4"/>
    <w:basedOn w:val="Normal"/>
    <w:next w:val="Normal"/>
    <w:autoRedefine/>
    <w:uiPriority w:val="39"/>
    <w:unhideWhenUsed/>
    <w:rsid w:val="00A70798"/>
    <w:pPr>
      <w:tabs>
        <w:tab w:val="left" w:pos="992"/>
        <w:tab w:val="right" w:leader="dot" w:pos="9061"/>
      </w:tabs>
      <w:ind w:firstLine="0"/>
      <w:jc w:val="lef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opar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988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undcloud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7A9B-CB9B-47BC-B250-BFD1A802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21</Pages>
  <Words>3015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ti</cp:lastModifiedBy>
  <cp:revision>30</cp:revision>
  <cp:lastPrinted>2019-03-28T21:52:00Z</cp:lastPrinted>
  <dcterms:created xsi:type="dcterms:W3CDTF">2018-07-24T12:30:00Z</dcterms:created>
  <dcterms:modified xsi:type="dcterms:W3CDTF">2019-04-16T16:56:00Z</dcterms:modified>
</cp:coreProperties>
</file>